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82C28" w14:textId="4D204DA7" w:rsidR="0028517A" w:rsidRPr="0028517A" w:rsidRDefault="0028517A" w:rsidP="0028517A">
      <w:pPr>
        <w:shd w:val="clear" w:color="auto" w:fill="FFFFFF"/>
        <w:rPr>
          <w:rFonts w:ascii="Calibri" w:eastAsia="Times New Roman" w:hAnsi="Calibri" w:cs="Calibri"/>
          <w:color w:val="000000"/>
          <w:sz w:val="22"/>
          <w:szCs w:val="22"/>
        </w:rPr>
      </w:pPr>
      <w:r>
        <w:rPr>
          <w:noProof/>
        </w:rPr>
        <mc:AlternateContent>
          <mc:Choice Requires="wps">
            <w:drawing>
              <wp:anchor distT="0" distB="0" distL="114300" distR="114300" simplePos="0" relativeHeight="251659264" behindDoc="0" locked="0" layoutInCell="1" allowOverlap="1" wp14:anchorId="6B4FEF62" wp14:editId="749F7C22">
                <wp:simplePos x="0" y="0"/>
                <wp:positionH relativeFrom="page">
                  <wp:posOffset>229235</wp:posOffset>
                </wp:positionH>
                <wp:positionV relativeFrom="page">
                  <wp:posOffset>301625</wp:posOffset>
                </wp:positionV>
                <wp:extent cx="914400" cy="283464"/>
                <wp:effectExtent l="0" t="0" r="1270" b="254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061ACC67" w14:textId="3C169C63" w:rsidR="0028517A" w:rsidRDefault="0028517A" w:rsidP="0028517A">
                                <w:pPr>
                                  <w:pStyle w:val="NoSpacing"/>
                                  <w:jc w:val="center"/>
                                  <w:rPr>
                                    <w:b/>
                                    <w:caps/>
                                    <w:spacing w:val="20"/>
                                    <w:sz w:val="28"/>
                                    <w:szCs w:val="28"/>
                                  </w:rPr>
                                </w:pPr>
                                <w:r>
                                  <w:rPr>
                                    <w:b/>
                                    <w:caps/>
                                    <w:spacing w:val="20"/>
                                    <w:sz w:val="28"/>
                                    <w:szCs w:val="28"/>
                                  </w:rPr>
                                  <w:t>MOVEMENT DISORDERS NOTE TEMPLATE</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6B4FEF62" id="Rectangle 47" o:spid="_x0000_s1026" alt="Title: Document Title" style="position:absolute;margin-left:18.05pt;margin-top:23.75pt;width:1in;height:22.3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" fillcolor="#44546a [3215]" stroked="f" strokeweight="1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061ACC67" w14:textId="3C169C63" w:rsidR="0028517A" w:rsidRDefault="0028517A" w:rsidP="0028517A">
                          <w:pPr>
                            <w:pStyle w:val="NoSpacing"/>
                            <w:jc w:val="center"/>
                            <w:rPr>
                              <w:b/>
                              <w:caps/>
                              <w:spacing w:val="20"/>
                              <w:sz w:val="28"/>
                              <w:szCs w:val="28"/>
                            </w:rPr>
                          </w:pPr>
                          <w:r>
                            <w:rPr>
                              <w:b/>
                              <w:caps/>
                              <w:spacing w:val="20"/>
                              <w:sz w:val="28"/>
                              <w:szCs w:val="28"/>
                            </w:rPr>
                            <w:t>MOVEMENT DISORDERS NOTE TEMPLATE</w:t>
                          </w:r>
                        </w:p>
                      </w:sdtContent>
                    </w:sdt>
                  </w:txbxContent>
                </v:textbox>
                <w10:wrap anchorx="page" anchory="page"/>
              </v:rect>
            </w:pict>
          </mc:Fallback>
        </mc:AlternateContent>
      </w:r>
      <w:r w:rsidRPr="0028517A">
        <w:rPr>
          <w:rFonts w:ascii="Arial" w:eastAsia="Times New Roman" w:hAnsi="Arial" w:cs="Arial"/>
          <w:b/>
          <w:bCs/>
          <w:color w:val="000000"/>
          <w:sz w:val="22"/>
          <w:szCs w:val="22"/>
          <w:bdr w:val="none" w:sz="0" w:space="0" w:color="auto" w:frame="1"/>
        </w:rPr>
        <w:t>HPI:</w:t>
      </w:r>
      <w:r w:rsidRPr="0028517A">
        <w:rPr>
          <w:rFonts w:ascii="Arial" w:eastAsia="Times New Roman" w:hAnsi="Arial" w:cs="Arial"/>
          <w:color w:val="000000"/>
          <w:sz w:val="22"/>
          <w:szCs w:val="22"/>
          <w:bdr w:val="none" w:sz="0" w:space="0" w:color="auto" w:frame="1"/>
        </w:rPr>
        <w:t>  </w:t>
      </w:r>
    </w:p>
    <w:p w14:paraId="4A82ABE9" w14:textId="29C7AB33" w:rsidR="0028517A" w:rsidRPr="0028517A" w:rsidRDefault="0028517A" w:rsidP="0028517A">
      <w:pPr>
        <w:shd w:val="clear" w:color="auto" w:fill="FFFFFF"/>
        <w:rPr>
          <w:rFonts w:ascii="Calibri" w:eastAsia="Times New Roman" w:hAnsi="Calibri" w:cs="Calibri"/>
          <w:color w:val="000000"/>
          <w:sz w:val="22"/>
          <w:szCs w:val="22"/>
        </w:rPr>
      </w:pPr>
    </w:p>
    <w:p w14:paraId="1209E386"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p w14:paraId="206A4D9E"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Motor Symptoms: </w:t>
      </w:r>
    </w:p>
    <w:p w14:paraId="29307A3F"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Onset of symptoms </w:t>
      </w:r>
    </w:p>
    <w:p w14:paraId="43CE802E"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Presenting symptoms </w:t>
      </w:r>
    </w:p>
    <w:p w14:paraId="64182E83"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Laterality </w:t>
      </w:r>
    </w:p>
    <w:p w14:paraId="0EBD5493"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Falls </w:t>
      </w:r>
    </w:p>
    <w:p w14:paraId="10623DFB"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PD symptoms: (stiffness/tremor/slowness/gait/falls) </w:t>
      </w:r>
    </w:p>
    <w:p w14:paraId="23F090F7"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p w14:paraId="5EF611D8"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Medication dosing: (formulation, dose, times of day taken) </w:t>
      </w:r>
    </w:p>
    <w:p w14:paraId="21177B90"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Medication SE: nausea, motor fluctuations, dyskinesia, hallucinations, impulse control disorders (ICDs), dopamine dysregulation syndrome (DDS).  </w:t>
      </w:r>
    </w:p>
    <w:p w14:paraId="1CEC12F7"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p w14:paraId="27A0446E" w14:textId="11149087" w:rsidR="0028517A" w:rsidRPr="0028517A" w:rsidRDefault="0028517A" w:rsidP="0028517A">
      <w:pPr>
        <w:shd w:val="clear" w:color="auto" w:fill="FFFFFF"/>
        <w:rPr>
          <w:rFonts w:ascii="Calibri" w:eastAsia="Times New Roman" w:hAnsi="Calibri" w:cs="Calibri"/>
          <w:color w:val="000000"/>
          <w:sz w:val="22"/>
          <w:szCs w:val="22"/>
        </w:rPr>
      </w:pPr>
      <w:r>
        <w:rPr>
          <w:rFonts w:ascii="Arial" w:eastAsia="Times New Roman" w:hAnsi="Arial" w:cs="Arial"/>
          <w:color w:val="000000"/>
          <w:sz w:val="22"/>
          <w:szCs w:val="22"/>
          <w:bdr w:val="none" w:sz="0" w:space="0" w:color="auto" w:frame="1"/>
        </w:rPr>
        <w:t>Non</w:t>
      </w:r>
      <w:r w:rsidRPr="0028517A">
        <w:rPr>
          <w:rFonts w:ascii="Arial" w:eastAsia="Times New Roman" w:hAnsi="Arial" w:cs="Arial"/>
          <w:color w:val="000000"/>
          <w:sz w:val="22"/>
          <w:szCs w:val="22"/>
          <w:bdr w:val="none" w:sz="0" w:space="0" w:color="auto" w:frame="1"/>
        </w:rPr>
        <w:t>-motor symptoms: </w:t>
      </w:r>
    </w:p>
    <w:p w14:paraId="4A6DFA5D"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Memory/ cognition:   </w:t>
      </w:r>
    </w:p>
    <w:p w14:paraId="782AA9C8"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Mood (Depression/ Anxiety): </w:t>
      </w:r>
    </w:p>
    <w:p w14:paraId="17C0625B"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Psychotic symptoms: </w:t>
      </w:r>
    </w:p>
    <w:p w14:paraId="4A8A0AE9"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Sense of smell:   </w:t>
      </w:r>
    </w:p>
    <w:p w14:paraId="2CD15BEC"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Bowel/ bladder:   </w:t>
      </w:r>
    </w:p>
    <w:p w14:paraId="76C026F3"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Positional light-headedness:       </w:t>
      </w:r>
    </w:p>
    <w:p w14:paraId="44A33DA6"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Sleep/ REM sleep behavior disorder:   </w:t>
      </w:r>
    </w:p>
    <w:p w14:paraId="4580EF6F"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Pain: </w:t>
      </w:r>
    </w:p>
    <w:p w14:paraId="7E6E3EE6"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p w14:paraId="66700BFE" w14:textId="39522A68"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There is </w:t>
      </w:r>
      <w:r>
        <w:rPr>
          <w:rFonts w:ascii="Arial" w:eastAsia="Times New Roman" w:hAnsi="Arial" w:cs="Arial"/>
          <w:color w:val="222222"/>
          <w:sz w:val="22"/>
          <w:szCs w:val="22"/>
          <w:bdr w:val="none" w:sz="0" w:space="0" w:color="auto" w:frame="1"/>
        </w:rPr>
        <w:t>(+/-)</w:t>
      </w:r>
      <w:r w:rsidRPr="0028517A">
        <w:rPr>
          <w:rFonts w:ascii="Arial" w:eastAsia="Times New Roman" w:hAnsi="Arial" w:cs="Arial"/>
          <w:color w:val="000000"/>
          <w:sz w:val="22"/>
          <w:szCs w:val="22"/>
          <w:bdr w:val="none" w:sz="0" w:space="0" w:color="auto" w:frame="1"/>
        </w:rPr>
        <w:t xml:space="preserve"> </w:t>
      </w:r>
      <w:r w:rsidRPr="0028517A">
        <w:rPr>
          <w:rFonts w:ascii="Arial" w:eastAsia="Times New Roman" w:hAnsi="Arial" w:cs="Arial"/>
          <w:color w:val="000000"/>
          <w:sz w:val="22"/>
          <w:szCs w:val="22"/>
          <w:bdr w:val="none" w:sz="0" w:space="0" w:color="auto" w:frame="1"/>
        </w:rPr>
        <w:t>family history of neurologic disease including Parkinson disease, tremor or gait difficulty.  There is </w:t>
      </w:r>
      <w:r>
        <w:rPr>
          <w:rFonts w:ascii="Arial" w:eastAsia="Times New Roman" w:hAnsi="Arial" w:cs="Arial"/>
          <w:color w:val="222222"/>
          <w:sz w:val="22"/>
          <w:szCs w:val="22"/>
          <w:bdr w:val="none" w:sz="0" w:space="0" w:color="auto" w:frame="1"/>
        </w:rPr>
        <w:t>(+/-)</w:t>
      </w:r>
      <w:r w:rsidRPr="0028517A">
        <w:rPr>
          <w:rFonts w:ascii="Arial" w:eastAsia="Times New Roman" w:hAnsi="Arial" w:cs="Arial"/>
          <w:color w:val="000000"/>
          <w:sz w:val="22"/>
          <w:szCs w:val="22"/>
          <w:bdr w:val="none" w:sz="0" w:space="0" w:color="auto" w:frame="1"/>
        </w:rPr>
        <w:t> history of exposure to neuroleptics or antiemetics.   </w:t>
      </w:r>
    </w:p>
    <w:p w14:paraId="7388F4A6"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p w14:paraId="746CB0CD" w14:textId="370B7FD9" w:rsidR="0028517A" w:rsidRDefault="0028517A" w:rsidP="0028517A">
      <w:pPr>
        <w:shd w:val="clear" w:color="auto" w:fill="FFFFFF"/>
        <w:rPr>
          <w:rFonts w:ascii="Arial" w:eastAsia="Times New Roman" w:hAnsi="Arial" w:cs="Arial"/>
          <w:b/>
          <w:bCs/>
          <w:color w:val="000000"/>
          <w:sz w:val="22"/>
          <w:szCs w:val="22"/>
          <w:bdr w:val="none" w:sz="0" w:space="0" w:color="auto" w:frame="1"/>
        </w:rPr>
      </w:pPr>
      <w:r w:rsidRPr="0028517A">
        <w:rPr>
          <w:rFonts w:ascii="Arial" w:eastAsia="Times New Roman" w:hAnsi="Arial" w:cs="Arial"/>
          <w:b/>
          <w:bCs/>
          <w:color w:val="000000"/>
          <w:sz w:val="22"/>
          <w:szCs w:val="22"/>
          <w:bdr w:val="none" w:sz="0" w:space="0" w:color="auto" w:frame="1"/>
        </w:rPr>
        <w:t>R</w:t>
      </w:r>
      <w:r>
        <w:rPr>
          <w:rFonts w:ascii="Arial" w:eastAsia="Times New Roman" w:hAnsi="Arial" w:cs="Arial"/>
          <w:b/>
          <w:bCs/>
          <w:color w:val="000000"/>
          <w:sz w:val="22"/>
          <w:szCs w:val="22"/>
          <w:bdr w:val="none" w:sz="0" w:space="0" w:color="auto" w:frame="1"/>
        </w:rPr>
        <w:t>OS:</w:t>
      </w:r>
    </w:p>
    <w:p w14:paraId="4F3465F2" w14:textId="77777777" w:rsidR="0028517A" w:rsidRPr="0028517A" w:rsidRDefault="0028517A" w:rsidP="0028517A">
      <w:pPr>
        <w:shd w:val="clear" w:color="auto" w:fill="FFFFFF"/>
        <w:rPr>
          <w:rFonts w:ascii="Calibri" w:eastAsia="Times New Roman" w:hAnsi="Calibri" w:cs="Calibri"/>
          <w:color w:val="000000"/>
          <w:sz w:val="22"/>
          <w:szCs w:val="22"/>
        </w:rPr>
      </w:pPr>
    </w:p>
    <w:p w14:paraId="08C7B065"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p w14:paraId="6FC6D959"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b/>
          <w:bCs/>
          <w:color w:val="000000"/>
          <w:sz w:val="22"/>
          <w:szCs w:val="22"/>
          <w:bdr w:val="none" w:sz="0" w:space="0" w:color="auto" w:frame="1"/>
        </w:rPr>
        <w:t>Neuro/Psych Medications: </w:t>
      </w:r>
    </w:p>
    <w:p w14:paraId="3A8D1030" w14:textId="03594D61"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br/>
      </w:r>
    </w:p>
    <w:p w14:paraId="50B2C7CB"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b/>
          <w:bCs/>
          <w:color w:val="000000"/>
          <w:sz w:val="22"/>
          <w:szCs w:val="22"/>
          <w:bdr w:val="none" w:sz="0" w:space="0" w:color="auto" w:frame="1"/>
        </w:rPr>
        <w:t>Other Medications:  </w:t>
      </w:r>
    </w:p>
    <w:p w14:paraId="75A7A616"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p w14:paraId="025341EC"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p w14:paraId="68F8D8F0" w14:textId="3FBEDC5B" w:rsidR="0028517A" w:rsidRDefault="0028517A" w:rsidP="0028517A">
      <w:pPr>
        <w:shd w:val="clear" w:color="auto" w:fill="FFFFFF"/>
        <w:rPr>
          <w:rFonts w:ascii="Arial" w:eastAsia="Times New Roman" w:hAnsi="Arial" w:cs="Arial"/>
          <w:b/>
          <w:bCs/>
          <w:color w:val="000000"/>
          <w:sz w:val="22"/>
          <w:szCs w:val="22"/>
          <w:bdr w:val="none" w:sz="0" w:space="0" w:color="auto" w:frame="1"/>
        </w:rPr>
      </w:pPr>
      <w:r>
        <w:rPr>
          <w:rFonts w:ascii="Arial" w:eastAsia="Times New Roman" w:hAnsi="Arial" w:cs="Arial"/>
          <w:b/>
          <w:bCs/>
          <w:color w:val="000000"/>
          <w:sz w:val="22"/>
          <w:szCs w:val="22"/>
          <w:bdr w:val="none" w:sz="0" w:space="0" w:color="auto" w:frame="1"/>
        </w:rPr>
        <w:t>PMH:</w:t>
      </w:r>
    </w:p>
    <w:p w14:paraId="18185AD0" w14:textId="601B32F8" w:rsidR="0028517A" w:rsidRPr="0028517A" w:rsidRDefault="0028517A" w:rsidP="0028517A">
      <w:pPr>
        <w:shd w:val="clear" w:color="auto" w:fill="FFFFFF"/>
        <w:rPr>
          <w:rFonts w:ascii="Calibri" w:eastAsia="Times New Roman" w:hAnsi="Calibri" w:cs="Calibri"/>
          <w:color w:val="000000"/>
          <w:sz w:val="22"/>
          <w:szCs w:val="22"/>
        </w:rPr>
      </w:pPr>
      <w:r>
        <w:rPr>
          <w:rFonts w:ascii="Arial" w:eastAsia="Times New Roman" w:hAnsi="Arial" w:cs="Arial"/>
          <w:b/>
          <w:bCs/>
          <w:color w:val="000000"/>
          <w:sz w:val="22"/>
          <w:szCs w:val="22"/>
          <w:bdr w:val="none" w:sz="0" w:space="0" w:color="auto" w:frame="1"/>
        </w:rPr>
        <w:t>PSH:</w:t>
      </w:r>
    </w:p>
    <w:p w14:paraId="2DA76D5E"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p w14:paraId="0B1B847F"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b/>
          <w:bCs/>
          <w:color w:val="000000"/>
          <w:sz w:val="22"/>
          <w:szCs w:val="22"/>
          <w:bdr w:val="none" w:sz="0" w:space="0" w:color="auto" w:frame="1"/>
        </w:rPr>
        <w:t>Social History:</w:t>
      </w:r>
      <w:r w:rsidRPr="0028517A">
        <w:rPr>
          <w:rFonts w:ascii="Arial" w:eastAsia="Times New Roman" w:hAnsi="Arial" w:cs="Arial"/>
          <w:color w:val="000000"/>
          <w:sz w:val="22"/>
          <w:szCs w:val="22"/>
          <w:bdr w:val="none" w:sz="0" w:space="0" w:color="auto" w:frame="1"/>
        </w:rPr>
        <w:t> </w:t>
      </w:r>
    </w:p>
    <w:p w14:paraId="39B6AB58"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lives ...   </w:t>
      </w:r>
    </w:p>
    <w:p w14:paraId="2FD81314"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works as a ...   </w:t>
      </w:r>
    </w:p>
    <w:p w14:paraId="0F60C461"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highest level of education is ....   </w:t>
      </w:r>
    </w:p>
    <w:p w14:paraId="0E5A761D"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Tobacco:  </w:t>
      </w:r>
    </w:p>
    <w:p w14:paraId="3F71E4D7"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EtOH:  </w:t>
      </w:r>
    </w:p>
    <w:p w14:paraId="0F64EFB0"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Illicit drugs:  </w:t>
      </w:r>
    </w:p>
    <w:p w14:paraId="2E4BF5C6"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Exercise:  </w:t>
      </w:r>
    </w:p>
    <w:p w14:paraId="332087AB"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p w14:paraId="020183B1"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b/>
          <w:bCs/>
          <w:color w:val="000000"/>
          <w:sz w:val="22"/>
          <w:szCs w:val="22"/>
          <w:bdr w:val="none" w:sz="0" w:space="0" w:color="auto" w:frame="1"/>
        </w:rPr>
        <w:t>Family History: </w:t>
      </w:r>
      <w:r w:rsidRPr="0028517A">
        <w:rPr>
          <w:rFonts w:ascii="Arial" w:eastAsia="Times New Roman" w:hAnsi="Arial" w:cs="Arial"/>
          <w:color w:val="000000"/>
          <w:sz w:val="22"/>
          <w:szCs w:val="22"/>
          <w:bdr w:val="none" w:sz="0" w:space="0" w:color="auto" w:frame="1"/>
        </w:rPr>
        <w:t>(include movement, neurologic, psychiatric, or developmental disorders) </w:t>
      </w:r>
    </w:p>
    <w:p w14:paraId="42FD59DF" w14:textId="77777777" w:rsidR="0028517A" w:rsidRDefault="0028517A" w:rsidP="0028517A">
      <w:pPr>
        <w:shd w:val="clear" w:color="auto" w:fill="FFFFFF"/>
        <w:rPr>
          <w:rFonts w:ascii="Arial" w:eastAsia="Times New Roman" w:hAnsi="Arial" w:cs="Arial"/>
          <w:color w:val="000000"/>
          <w:sz w:val="22"/>
          <w:szCs w:val="22"/>
          <w:bdr w:val="none" w:sz="0" w:space="0" w:color="auto" w:frame="1"/>
        </w:rPr>
      </w:pPr>
    </w:p>
    <w:p w14:paraId="370C87E2" w14:textId="0E7F416B"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b/>
          <w:bCs/>
          <w:color w:val="000000"/>
          <w:sz w:val="22"/>
          <w:szCs w:val="22"/>
          <w:bdr w:val="none" w:sz="0" w:space="0" w:color="auto" w:frame="1"/>
        </w:rPr>
        <w:t> </w:t>
      </w:r>
    </w:p>
    <w:p w14:paraId="76C5C7F5"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b/>
          <w:bCs/>
          <w:color w:val="000000"/>
          <w:sz w:val="22"/>
          <w:szCs w:val="22"/>
          <w:bdr w:val="none" w:sz="0" w:space="0" w:color="auto" w:frame="1"/>
        </w:rPr>
        <w:lastRenderedPageBreak/>
        <w:t>Physical Exam: </w:t>
      </w:r>
    </w:p>
    <w:p w14:paraId="45981564"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BP Sitting: *** BP Standing: *** </w:t>
      </w:r>
    </w:p>
    <w:p w14:paraId="76796CC0"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Gen: NAD. Well appearing. </w:t>
      </w:r>
    </w:p>
    <w:p w14:paraId="2B4DF045"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HEENT: Moist mucous membranes. Non-icteric sclera. </w:t>
      </w:r>
    </w:p>
    <w:p w14:paraId="68075DE8"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Neck: Supple. </w:t>
      </w:r>
    </w:p>
    <w:p w14:paraId="7DAA7B1F"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Skin: Warm and dry </w:t>
      </w:r>
    </w:p>
    <w:p w14:paraId="10425F68"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CV: RRR </w:t>
      </w:r>
    </w:p>
    <w:p w14:paraId="5D52D818"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Ext: No clubbing, cyanosis, or edema. </w:t>
      </w:r>
    </w:p>
    <w:p w14:paraId="4E38FD37"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p w14:paraId="7B57016A"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b/>
          <w:bCs/>
          <w:color w:val="000000"/>
          <w:sz w:val="22"/>
          <w:szCs w:val="22"/>
          <w:bdr w:val="none" w:sz="0" w:space="0" w:color="auto" w:frame="1"/>
        </w:rPr>
        <w:t>Neurologic Exam: </w:t>
      </w:r>
    </w:p>
    <w:p w14:paraId="53DE48ED"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u w:val="single"/>
          <w:bdr w:val="none" w:sz="0" w:space="0" w:color="auto" w:frame="1"/>
        </w:rPr>
        <w:t>Mental Status</w:t>
      </w:r>
      <w:r w:rsidRPr="0028517A">
        <w:rPr>
          <w:rFonts w:ascii="Arial" w:eastAsia="Times New Roman" w:hAnsi="Arial" w:cs="Arial"/>
          <w:color w:val="000000"/>
          <w:sz w:val="22"/>
          <w:szCs w:val="22"/>
          <w:bdr w:val="none" w:sz="0" w:space="0" w:color="auto" w:frame="1"/>
        </w:rPr>
        <w:t>: MoCA (if applicable, see below).</w:t>
      </w:r>
      <w:r w:rsidRPr="0028517A">
        <w:rPr>
          <w:rFonts w:ascii="inherit" w:eastAsia="Times New Roman" w:hAnsi="inherit" w:cs="Arial"/>
          <w:color w:val="000000"/>
          <w:sz w:val="22"/>
          <w:szCs w:val="22"/>
          <w:bdr w:val="none" w:sz="0" w:space="0" w:color="auto" w:frame="1"/>
        </w:rPr>
        <w:t>  </w:t>
      </w:r>
      <w:r w:rsidRPr="0028517A">
        <w:rPr>
          <w:rFonts w:ascii="Arial" w:eastAsia="Times New Roman" w:hAnsi="Arial" w:cs="Arial"/>
          <w:color w:val="000000"/>
          <w:sz w:val="22"/>
          <w:szCs w:val="22"/>
          <w:bdr w:val="none" w:sz="0" w:space="0" w:color="auto" w:frame="1"/>
        </w:rPr>
        <w:t>Alert and oriented x3. Attention is intact. Memory and recall are intact. There is no evidence of neglect. There is no apraxia. Language testing shows normal naming, repetition, fluency, and comprehension. Fund of knowledge is intact.  </w:t>
      </w:r>
    </w:p>
    <w:p w14:paraId="11A08B09"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p w14:paraId="57029110"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u w:val="single"/>
          <w:bdr w:val="none" w:sz="0" w:space="0" w:color="auto" w:frame="1"/>
        </w:rPr>
        <w:t>Cranial Nerves</w:t>
      </w:r>
      <w:r w:rsidRPr="0028517A">
        <w:rPr>
          <w:rFonts w:ascii="Arial" w:eastAsia="Times New Roman" w:hAnsi="Arial" w:cs="Arial"/>
          <w:color w:val="000000"/>
          <w:sz w:val="22"/>
          <w:szCs w:val="22"/>
          <w:bdr w:val="none" w:sz="0" w:space="0" w:color="auto" w:frame="1"/>
        </w:rPr>
        <w:t>: Pupils are equal and reactive to light. Eye movements are normal with smooth pursuits and quick saccades. Funduscopic exam demonstrates sharp optic discs and normal vasculature. Visual acuity is intact. Visual fields are full to confrontation. Facial sensation is symmetric to light touch. Facial activation is symmetric and full. Hearing is intact to conversation. Palate elevates symmetrically and uvula is midline. Shoulder shrug is 5/5 power bilaterally. Tongue is midline. </w:t>
      </w:r>
    </w:p>
    <w:p w14:paraId="188406E1"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p w14:paraId="1C08A714"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u w:val="single"/>
          <w:bdr w:val="none" w:sz="0" w:space="0" w:color="auto" w:frame="1"/>
        </w:rPr>
        <w:t>Motor</w:t>
      </w:r>
      <w:r w:rsidRPr="0028517A">
        <w:rPr>
          <w:rFonts w:ascii="Arial" w:eastAsia="Times New Roman" w:hAnsi="Arial" w:cs="Arial"/>
          <w:color w:val="000000"/>
          <w:sz w:val="22"/>
          <w:szCs w:val="22"/>
          <w:bdr w:val="none" w:sz="0" w:space="0" w:color="auto" w:frame="1"/>
        </w:rPr>
        <w:t>: Muscle power is 5/5 symmetrically in proximal and distal muscle groups of all extremities.  </w:t>
      </w:r>
    </w:p>
    <w:p w14:paraId="12FE6CBB"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p w14:paraId="459DF9D5"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u w:val="single"/>
          <w:bdr w:val="none" w:sz="0" w:space="0" w:color="auto" w:frame="1"/>
        </w:rPr>
        <w:t>Sensory</w:t>
      </w:r>
      <w:r w:rsidRPr="0028517A">
        <w:rPr>
          <w:rFonts w:ascii="Arial" w:eastAsia="Times New Roman" w:hAnsi="Arial" w:cs="Arial"/>
          <w:color w:val="000000"/>
          <w:sz w:val="22"/>
          <w:szCs w:val="22"/>
          <w:bdr w:val="none" w:sz="0" w:space="0" w:color="auto" w:frame="1"/>
        </w:rPr>
        <w:t>: Pinprick, temperature, vibration, proprioception, and fine touch were symmetric and intact. </w:t>
      </w:r>
    </w:p>
    <w:p w14:paraId="5886272F"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p w14:paraId="2D9A28DE"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u w:val="single"/>
          <w:bdr w:val="none" w:sz="0" w:space="0" w:color="auto" w:frame="1"/>
        </w:rPr>
        <w:t>Reflexes</w:t>
      </w:r>
      <w:r w:rsidRPr="0028517A">
        <w:rPr>
          <w:rFonts w:ascii="Arial" w:eastAsia="Times New Roman" w:hAnsi="Arial" w:cs="Arial"/>
          <w:color w:val="000000"/>
          <w:sz w:val="22"/>
          <w:szCs w:val="22"/>
          <w:bdr w:val="none" w:sz="0" w:space="0" w:color="auto" w:frame="1"/>
        </w:rPr>
        <w:t xml:space="preserve">: Biceps, triceps, brachioradialis, patellar, and </w:t>
      </w:r>
      <w:proofErr w:type="spellStart"/>
      <w:r w:rsidRPr="0028517A">
        <w:rPr>
          <w:rFonts w:ascii="Arial" w:eastAsia="Times New Roman" w:hAnsi="Arial" w:cs="Arial"/>
          <w:color w:val="000000"/>
          <w:sz w:val="22"/>
          <w:szCs w:val="22"/>
          <w:bdr w:val="none" w:sz="0" w:space="0" w:color="auto" w:frame="1"/>
        </w:rPr>
        <w:t>achilles</w:t>
      </w:r>
      <w:proofErr w:type="spellEnd"/>
      <w:r w:rsidRPr="0028517A">
        <w:rPr>
          <w:rFonts w:ascii="Arial" w:eastAsia="Times New Roman" w:hAnsi="Arial" w:cs="Arial"/>
          <w:color w:val="000000"/>
          <w:sz w:val="22"/>
          <w:szCs w:val="22"/>
          <w:bdr w:val="none" w:sz="0" w:space="0" w:color="auto" w:frame="1"/>
        </w:rPr>
        <w:t xml:space="preserve"> reflexes are 2+ and symmetric. Toes are down-going to plantar stimulation. </w:t>
      </w:r>
    </w:p>
    <w:p w14:paraId="0E1E8A9E"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p w14:paraId="44B88B31"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u w:val="single"/>
          <w:bdr w:val="none" w:sz="0" w:space="0" w:color="auto" w:frame="1"/>
        </w:rPr>
        <w:t>Coordination</w:t>
      </w:r>
      <w:r w:rsidRPr="0028517A">
        <w:rPr>
          <w:rFonts w:ascii="Arial" w:eastAsia="Times New Roman" w:hAnsi="Arial" w:cs="Arial"/>
          <w:color w:val="000000"/>
          <w:sz w:val="22"/>
          <w:szCs w:val="22"/>
          <w:bdr w:val="none" w:sz="0" w:space="0" w:color="auto" w:frame="1"/>
        </w:rPr>
        <w:t>: Finger-to-nose and heel-to-shin movements are smooth, without ataxia or dysmetria. </w:t>
      </w:r>
    </w:p>
    <w:p w14:paraId="76C0AEB0"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p w14:paraId="58FA989C"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u w:val="single"/>
          <w:bdr w:val="none" w:sz="0" w:space="0" w:color="auto" w:frame="1"/>
        </w:rPr>
        <w:t>Movement Exam</w:t>
      </w:r>
      <w:r w:rsidRPr="0028517A">
        <w:rPr>
          <w:rFonts w:ascii="Arial" w:eastAsia="Times New Roman" w:hAnsi="Arial" w:cs="Arial"/>
          <w:color w:val="000000"/>
          <w:sz w:val="22"/>
          <w:szCs w:val="22"/>
          <w:bdr w:val="none" w:sz="0" w:space="0" w:color="auto" w:frame="1"/>
        </w:rPr>
        <w:t>: (see UPDRS below) </w:t>
      </w:r>
    </w:p>
    <w:p w14:paraId="20BD907C"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Facial expression, blink rate, voice volume, smooth pursuits, voluntary saccades, SWJ </w:t>
      </w:r>
    </w:p>
    <w:p w14:paraId="235CA989"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xml:space="preserve">Frontal release signs -snout, </w:t>
      </w:r>
      <w:proofErr w:type="spellStart"/>
      <w:r w:rsidRPr="0028517A">
        <w:rPr>
          <w:rFonts w:ascii="Arial" w:eastAsia="Times New Roman" w:hAnsi="Arial" w:cs="Arial"/>
          <w:color w:val="000000"/>
          <w:sz w:val="22"/>
          <w:szCs w:val="22"/>
          <w:bdr w:val="none" w:sz="0" w:space="0" w:color="auto" w:frame="1"/>
        </w:rPr>
        <w:t>palmomental</w:t>
      </w:r>
      <w:proofErr w:type="spellEnd"/>
      <w:r w:rsidRPr="0028517A">
        <w:rPr>
          <w:rFonts w:ascii="Arial" w:eastAsia="Times New Roman" w:hAnsi="Arial" w:cs="Arial"/>
          <w:color w:val="000000"/>
          <w:sz w:val="22"/>
          <w:szCs w:val="22"/>
          <w:bdr w:val="none" w:sz="0" w:space="0" w:color="auto" w:frame="1"/>
        </w:rPr>
        <w:t>, glabellar reflexes </w:t>
      </w:r>
    </w:p>
    <w:p w14:paraId="34E0A0FF"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Rest, action, postural tremor </w:t>
      </w:r>
    </w:p>
    <w:p w14:paraId="288D2144"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Handwriting, spirals </w:t>
      </w:r>
    </w:p>
    <w:p w14:paraId="4942043F"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Tone </w:t>
      </w:r>
    </w:p>
    <w:p w14:paraId="04A9B6DD"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Rapid alternative movements are fast with normal and sustained amplitude (finger tapping, fist open-close, pronate-supinate, toe tapping, heel stomping) </w:t>
      </w:r>
    </w:p>
    <w:p w14:paraId="7DD8E4D1"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Gait &amp; station (posture, stance, stride, heel strike, turning, arm swing, presence of FOG on standing, thresholds, turns, straight walking).  </w:t>
      </w:r>
    </w:p>
    <w:p w14:paraId="04CF3066"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Tandem walking </w:t>
      </w:r>
    </w:p>
    <w:p w14:paraId="1B805FF2"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Pull test </w:t>
      </w:r>
    </w:p>
    <w:p w14:paraId="26ED84CF"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p w14:paraId="010CAE07"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b/>
          <w:bCs/>
          <w:color w:val="000000"/>
          <w:sz w:val="22"/>
          <w:szCs w:val="22"/>
          <w:bdr w:val="none" w:sz="0" w:space="0" w:color="auto" w:frame="1"/>
        </w:rPr>
        <w:t>Other Studies:</w:t>
      </w:r>
      <w:r w:rsidRPr="0028517A">
        <w:rPr>
          <w:rFonts w:ascii="Arial" w:eastAsia="Times New Roman" w:hAnsi="Arial" w:cs="Arial"/>
          <w:color w:val="000000"/>
          <w:sz w:val="22"/>
          <w:szCs w:val="22"/>
          <w:bdr w:val="none" w:sz="0" w:space="0" w:color="auto" w:frame="1"/>
        </w:rPr>
        <w:t> </w:t>
      </w:r>
    </w:p>
    <w:p w14:paraId="5E7CF831"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Imaging: *** </w:t>
      </w:r>
    </w:p>
    <w:p w14:paraId="7B4A4BBC"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p w14:paraId="6C487217"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Labs/Other Studies: *** </w:t>
      </w:r>
    </w:p>
    <w:p w14:paraId="324DD3DE"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lastRenderedPageBreak/>
        <w:t> </w:t>
      </w:r>
    </w:p>
    <w:p w14:paraId="6EC5BAB2"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p w14:paraId="329830B5"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b/>
          <w:bCs/>
          <w:color w:val="000000"/>
          <w:sz w:val="22"/>
          <w:szCs w:val="22"/>
          <w:bdr w:val="none" w:sz="0" w:space="0" w:color="auto" w:frame="1"/>
        </w:rPr>
        <w:t>Assessment/Plan:</w:t>
      </w:r>
      <w:r w:rsidRPr="0028517A">
        <w:rPr>
          <w:rFonts w:ascii="Arial" w:eastAsia="Times New Roman" w:hAnsi="Arial" w:cs="Arial"/>
          <w:color w:val="000000"/>
          <w:sz w:val="22"/>
          <w:szCs w:val="22"/>
          <w:bdr w:val="none" w:sz="0" w:space="0" w:color="auto" w:frame="1"/>
        </w:rPr>
        <w:t> </w:t>
      </w:r>
    </w:p>
    <w:p w14:paraId="139154EA"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p w14:paraId="49736196"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p w14:paraId="6A738364" w14:textId="508EE46C" w:rsidR="0028517A" w:rsidRPr="0028517A" w:rsidRDefault="0028517A" w:rsidP="0028517A">
      <w:pPr>
        <w:shd w:val="clear" w:color="auto" w:fill="FFFFFF"/>
        <w:rPr>
          <w:rFonts w:ascii="Calibri" w:eastAsia="Times New Roman" w:hAnsi="Calibri" w:cs="Calibri"/>
          <w:color w:val="000000"/>
          <w:sz w:val="22"/>
          <w:szCs w:val="22"/>
        </w:rPr>
      </w:pPr>
      <w:r>
        <w:rPr>
          <w:rFonts w:ascii="Arial" w:eastAsia="Times New Roman" w:hAnsi="Arial" w:cs="Arial"/>
          <w:color w:val="000000"/>
          <w:sz w:val="22"/>
          <w:szCs w:val="22"/>
          <w:bdr w:val="none" w:sz="0" w:space="0" w:color="auto" w:frame="1"/>
        </w:rPr>
        <w:t>Recommendations:</w:t>
      </w:r>
    </w:p>
    <w:p w14:paraId="6C84939A"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p w14:paraId="351F79F3"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p w14:paraId="139634A0"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p w14:paraId="79D3B9FC"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p w14:paraId="4A92FD05" w14:textId="3BFD5C86" w:rsidR="0028517A" w:rsidRPr="0028517A" w:rsidRDefault="0028517A" w:rsidP="0028517A">
      <w:pPr>
        <w:shd w:val="clear" w:color="auto" w:fill="FFFFFF"/>
        <w:rPr>
          <w:rFonts w:ascii="Calibri" w:eastAsia="Times New Roman" w:hAnsi="Calibri" w:cs="Calibri"/>
          <w:color w:val="000000"/>
          <w:sz w:val="22"/>
          <w:szCs w:val="22"/>
        </w:rPr>
      </w:pPr>
      <w:r>
        <w:rPr>
          <w:rFonts w:ascii="Arial" w:eastAsia="Times New Roman" w:hAnsi="Arial" w:cs="Arial"/>
          <w:color w:val="000000"/>
          <w:sz w:val="22"/>
          <w:szCs w:val="22"/>
          <w:bdr w:val="none" w:sz="0" w:space="0" w:color="auto" w:frame="1"/>
        </w:rPr>
        <w:t>Discussed with attending, Dr. ***</w:t>
      </w:r>
    </w:p>
    <w:p w14:paraId="0401880E"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p w14:paraId="49CD2F64"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p w14:paraId="5F9FF2E8"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p w14:paraId="1636977C"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p w14:paraId="475E246C"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b/>
          <w:bCs/>
          <w:color w:val="000000"/>
          <w:sz w:val="22"/>
          <w:szCs w:val="22"/>
          <w:bdr w:val="none" w:sz="0" w:space="0" w:color="auto" w:frame="1"/>
        </w:rPr>
        <w:t>United Parkinson's Disease Rating Scale</w:t>
      </w:r>
      <w:r w:rsidRPr="0028517A">
        <w:rPr>
          <w:rFonts w:ascii="Arial" w:eastAsia="Times New Roman" w:hAnsi="Arial" w:cs="Arial"/>
          <w:color w:val="000000"/>
          <w:sz w:val="22"/>
          <w:szCs w:val="22"/>
          <w:bdr w:val="none" w:sz="0" w:space="0" w:color="auto" w:frame="1"/>
        </w:rPr>
        <w:t> (motor only) </w:t>
      </w:r>
    </w:p>
    <w:p w14:paraId="01A81BCE"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15"/>
        <w:gridCol w:w="915"/>
        <w:gridCol w:w="590"/>
        <w:gridCol w:w="885"/>
        <w:gridCol w:w="590"/>
        <w:gridCol w:w="915"/>
        <w:gridCol w:w="840"/>
      </w:tblGrid>
      <w:tr w:rsidR="0028517A" w:rsidRPr="0028517A" w14:paraId="6F7AD6F0" w14:textId="77777777" w:rsidTr="0028517A">
        <w:trPr>
          <w:trHeight w:val="255"/>
        </w:trPr>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14:paraId="293F55C6"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b/>
                <w:bCs/>
                <w:color w:val="000000"/>
                <w:sz w:val="22"/>
                <w:szCs w:val="22"/>
                <w:bdr w:val="none" w:sz="0" w:space="0" w:color="auto" w:frame="1"/>
              </w:rPr>
              <w:t> </w:t>
            </w:r>
          </w:p>
        </w:tc>
        <w:tc>
          <w:tcPr>
            <w:tcW w:w="915" w:type="dxa"/>
            <w:tcBorders>
              <w:top w:val="single" w:sz="8" w:space="0" w:color="000000"/>
              <w:left w:val="nil"/>
              <w:bottom w:val="single" w:sz="8" w:space="0" w:color="000000"/>
              <w:right w:val="single" w:sz="8" w:space="0" w:color="000000"/>
            </w:tcBorders>
            <w:shd w:val="clear" w:color="auto" w:fill="FFFFFF"/>
            <w:tcMar>
              <w:top w:w="0" w:type="dxa"/>
              <w:left w:w="75" w:type="dxa"/>
              <w:bottom w:w="0" w:type="dxa"/>
              <w:right w:w="75" w:type="dxa"/>
            </w:tcMar>
            <w:hideMark/>
          </w:tcPr>
          <w:p w14:paraId="7DCA5FA6"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b/>
                <w:bCs/>
                <w:color w:val="000000"/>
                <w:sz w:val="22"/>
                <w:szCs w:val="22"/>
                <w:bdr w:val="none" w:sz="0" w:space="0" w:color="auto" w:frame="1"/>
              </w:rPr>
              <w:t>Date  </w:t>
            </w:r>
          </w:p>
        </w:tc>
        <w:tc>
          <w:tcPr>
            <w:tcW w:w="525" w:type="dxa"/>
            <w:tcBorders>
              <w:top w:val="single" w:sz="8" w:space="0" w:color="000000"/>
              <w:left w:val="nil"/>
              <w:bottom w:val="single" w:sz="8" w:space="0" w:color="000000"/>
              <w:right w:val="single" w:sz="8" w:space="0" w:color="000000"/>
            </w:tcBorders>
            <w:shd w:val="clear" w:color="auto" w:fill="FFFFFF"/>
            <w:tcMar>
              <w:top w:w="0" w:type="dxa"/>
              <w:left w:w="75" w:type="dxa"/>
              <w:bottom w:w="0" w:type="dxa"/>
              <w:right w:w="75" w:type="dxa"/>
            </w:tcMar>
            <w:hideMark/>
          </w:tcPr>
          <w:p w14:paraId="57C45D06"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b/>
                <w:bCs/>
                <w:color w:val="000000"/>
                <w:sz w:val="22"/>
                <w:szCs w:val="22"/>
                <w:bdr w:val="none" w:sz="0" w:space="0" w:color="auto" w:frame="1"/>
              </w:rPr>
              <w:t> </w:t>
            </w:r>
          </w:p>
        </w:tc>
        <w:tc>
          <w:tcPr>
            <w:tcW w:w="885" w:type="dxa"/>
            <w:tcBorders>
              <w:top w:val="single" w:sz="8" w:space="0" w:color="000000"/>
              <w:left w:val="nil"/>
              <w:bottom w:val="single" w:sz="8" w:space="0" w:color="000000"/>
              <w:right w:val="single" w:sz="8" w:space="0" w:color="000000"/>
            </w:tcBorders>
            <w:shd w:val="clear" w:color="auto" w:fill="FFFFFF"/>
            <w:tcMar>
              <w:top w:w="0" w:type="dxa"/>
              <w:left w:w="75" w:type="dxa"/>
              <w:bottom w:w="0" w:type="dxa"/>
              <w:right w:w="75" w:type="dxa"/>
            </w:tcMar>
            <w:hideMark/>
          </w:tcPr>
          <w:p w14:paraId="23319F33"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b/>
                <w:bCs/>
                <w:color w:val="000000"/>
                <w:sz w:val="22"/>
                <w:szCs w:val="22"/>
                <w:bdr w:val="none" w:sz="0" w:space="0" w:color="auto" w:frame="1"/>
              </w:rPr>
              <w:t>Date  </w:t>
            </w:r>
          </w:p>
        </w:tc>
        <w:tc>
          <w:tcPr>
            <w:tcW w:w="525" w:type="dxa"/>
            <w:tcBorders>
              <w:top w:val="single" w:sz="8" w:space="0" w:color="000000"/>
              <w:left w:val="nil"/>
              <w:bottom w:val="single" w:sz="8" w:space="0" w:color="000000"/>
              <w:right w:val="single" w:sz="8" w:space="0" w:color="000000"/>
            </w:tcBorders>
            <w:shd w:val="clear" w:color="auto" w:fill="FFFFFF"/>
            <w:tcMar>
              <w:top w:w="0" w:type="dxa"/>
              <w:left w:w="75" w:type="dxa"/>
              <w:bottom w:w="0" w:type="dxa"/>
              <w:right w:w="75" w:type="dxa"/>
            </w:tcMar>
            <w:hideMark/>
          </w:tcPr>
          <w:p w14:paraId="41B53035"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b/>
                <w:bCs/>
                <w:color w:val="000000"/>
                <w:sz w:val="22"/>
                <w:szCs w:val="22"/>
                <w:bdr w:val="none" w:sz="0" w:space="0" w:color="auto" w:frame="1"/>
              </w:rPr>
              <w:t> </w:t>
            </w:r>
          </w:p>
        </w:tc>
        <w:tc>
          <w:tcPr>
            <w:tcW w:w="915" w:type="dxa"/>
            <w:tcBorders>
              <w:top w:val="single" w:sz="8" w:space="0" w:color="000000"/>
              <w:left w:val="nil"/>
              <w:bottom w:val="single" w:sz="8" w:space="0" w:color="000000"/>
              <w:right w:val="single" w:sz="8" w:space="0" w:color="000000"/>
            </w:tcBorders>
            <w:shd w:val="clear" w:color="auto" w:fill="FFFFFF"/>
            <w:tcMar>
              <w:top w:w="0" w:type="dxa"/>
              <w:left w:w="75" w:type="dxa"/>
              <w:bottom w:w="0" w:type="dxa"/>
              <w:right w:w="75" w:type="dxa"/>
            </w:tcMar>
            <w:hideMark/>
          </w:tcPr>
          <w:p w14:paraId="5F07426F"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b/>
                <w:bCs/>
                <w:color w:val="000000"/>
                <w:sz w:val="22"/>
                <w:szCs w:val="22"/>
                <w:bdr w:val="none" w:sz="0" w:space="0" w:color="auto" w:frame="1"/>
              </w:rPr>
              <w:t>Date  </w:t>
            </w:r>
          </w:p>
          <w:p w14:paraId="348C8CB8"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b/>
                <w:bCs/>
                <w:color w:val="000000"/>
                <w:sz w:val="22"/>
                <w:szCs w:val="22"/>
                <w:bdr w:val="none" w:sz="0" w:space="0" w:color="auto" w:frame="1"/>
              </w:rPr>
              <w:t> </w:t>
            </w:r>
          </w:p>
        </w:tc>
        <w:tc>
          <w:tcPr>
            <w:tcW w:w="840" w:type="dxa"/>
            <w:tcBorders>
              <w:top w:val="single" w:sz="8" w:space="0" w:color="000000"/>
              <w:left w:val="nil"/>
              <w:bottom w:val="single" w:sz="8" w:space="0" w:color="000000"/>
              <w:right w:val="single" w:sz="8" w:space="0" w:color="000000"/>
            </w:tcBorders>
            <w:shd w:val="clear" w:color="auto" w:fill="FFFFFF"/>
            <w:tcMar>
              <w:top w:w="0" w:type="dxa"/>
              <w:left w:w="75" w:type="dxa"/>
              <w:bottom w:w="0" w:type="dxa"/>
              <w:right w:w="75" w:type="dxa"/>
            </w:tcMar>
            <w:hideMark/>
          </w:tcPr>
          <w:p w14:paraId="0EFF3402"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b/>
                <w:bCs/>
                <w:color w:val="000000"/>
                <w:sz w:val="22"/>
                <w:szCs w:val="22"/>
                <w:bdr w:val="none" w:sz="0" w:space="0" w:color="auto" w:frame="1"/>
              </w:rPr>
              <w:t> </w:t>
            </w:r>
          </w:p>
        </w:tc>
      </w:tr>
      <w:tr w:rsidR="0028517A" w:rsidRPr="0028517A" w14:paraId="5C5ADAD9" w14:textId="77777777" w:rsidTr="0028517A">
        <w:tc>
          <w:tcPr>
            <w:tcW w:w="1725" w:type="dxa"/>
            <w:tcBorders>
              <w:top w:val="nil"/>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14:paraId="5694A774"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b/>
                <w:bCs/>
                <w:color w:val="000000"/>
                <w:sz w:val="22"/>
                <w:szCs w:val="22"/>
                <w:bdr w:val="none" w:sz="0" w:space="0" w:color="auto" w:frame="1"/>
              </w:rPr>
              <w:t>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1FE8E722"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b/>
                <w:bCs/>
                <w:color w:val="000000"/>
                <w:sz w:val="22"/>
                <w:szCs w:val="22"/>
                <w:bdr w:val="none" w:sz="0" w:space="0" w:color="auto" w:frame="1"/>
              </w:rPr>
              <w:t>On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44F7BC99"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b/>
                <w:bCs/>
                <w:color w:val="000000"/>
                <w:sz w:val="22"/>
                <w:szCs w:val="22"/>
                <w:bdr w:val="none" w:sz="0" w:space="0" w:color="auto" w:frame="1"/>
              </w:rPr>
              <w:t>Off  </w:t>
            </w:r>
          </w:p>
        </w:tc>
        <w:tc>
          <w:tcPr>
            <w:tcW w:w="88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6F0B0ABA"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b/>
                <w:bCs/>
                <w:color w:val="000000"/>
                <w:sz w:val="22"/>
                <w:szCs w:val="22"/>
                <w:bdr w:val="none" w:sz="0" w:space="0" w:color="auto" w:frame="1"/>
              </w:rPr>
              <w:t>On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15A776E9"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b/>
                <w:bCs/>
                <w:color w:val="000000"/>
                <w:sz w:val="22"/>
                <w:szCs w:val="22"/>
                <w:bdr w:val="none" w:sz="0" w:space="0" w:color="auto" w:frame="1"/>
              </w:rPr>
              <w:t>Off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54898D81"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b/>
                <w:bCs/>
                <w:color w:val="000000"/>
                <w:sz w:val="22"/>
                <w:szCs w:val="22"/>
                <w:bdr w:val="none" w:sz="0" w:space="0" w:color="auto" w:frame="1"/>
              </w:rPr>
              <w:t>On  </w:t>
            </w:r>
          </w:p>
        </w:tc>
        <w:tc>
          <w:tcPr>
            <w:tcW w:w="840"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3C0664EE"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b/>
                <w:bCs/>
                <w:color w:val="000000"/>
                <w:sz w:val="22"/>
                <w:szCs w:val="22"/>
                <w:bdr w:val="none" w:sz="0" w:space="0" w:color="auto" w:frame="1"/>
              </w:rPr>
              <w:t>Off  </w:t>
            </w:r>
          </w:p>
        </w:tc>
      </w:tr>
      <w:tr w:rsidR="0028517A" w:rsidRPr="0028517A" w14:paraId="7C5748FD" w14:textId="77777777" w:rsidTr="0028517A">
        <w:trPr>
          <w:trHeight w:val="255"/>
        </w:trPr>
        <w:tc>
          <w:tcPr>
            <w:tcW w:w="1725" w:type="dxa"/>
            <w:tcBorders>
              <w:top w:val="nil"/>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14:paraId="248A8F40"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Speech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72A64A9C"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708943FF"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8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5D027B41"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433F62ED"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71C2F0AA"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40"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5E97B067"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r>
      <w:tr w:rsidR="0028517A" w:rsidRPr="0028517A" w14:paraId="1B5BF8A1" w14:textId="77777777" w:rsidTr="0028517A">
        <w:tc>
          <w:tcPr>
            <w:tcW w:w="1725" w:type="dxa"/>
            <w:tcBorders>
              <w:top w:val="nil"/>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14:paraId="3B980F7E"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Facial Expression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539718BC"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669CB478"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8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24C44712"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18E75176"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7D2CE020"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40"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3D9F17AC"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r>
      <w:tr w:rsidR="0028517A" w:rsidRPr="0028517A" w14:paraId="3EBF6AD9" w14:textId="77777777" w:rsidTr="0028517A">
        <w:tc>
          <w:tcPr>
            <w:tcW w:w="1725" w:type="dxa"/>
            <w:tcBorders>
              <w:top w:val="nil"/>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14:paraId="325DF57B"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Rest Tremor Chin/Jaw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599F43FA"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4DFFB4EC"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8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65CC992C"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751D2C36"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7B35FDCA"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40"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6156170E"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r>
      <w:tr w:rsidR="0028517A" w:rsidRPr="0028517A" w14:paraId="092568E9" w14:textId="77777777" w:rsidTr="0028517A">
        <w:tc>
          <w:tcPr>
            <w:tcW w:w="1725" w:type="dxa"/>
            <w:tcBorders>
              <w:top w:val="nil"/>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14:paraId="5072DCD9"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Rest Tremor  </w:t>
            </w:r>
          </w:p>
          <w:p w14:paraId="618F5EC0"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R Arm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5432D77F"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3D82049E"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8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3FF8074D"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293CF003"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21D0712B"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40"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54923C70"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r>
      <w:tr w:rsidR="0028517A" w:rsidRPr="0028517A" w14:paraId="56D5F08F" w14:textId="77777777" w:rsidTr="0028517A">
        <w:tc>
          <w:tcPr>
            <w:tcW w:w="1725" w:type="dxa"/>
            <w:tcBorders>
              <w:top w:val="nil"/>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14:paraId="7B366C69"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Rest Tremor  </w:t>
            </w:r>
          </w:p>
          <w:p w14:paraId="71E9FA11"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L Arm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382B5D2E"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72A2830D"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8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5F8A85A7"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6036424A"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1C99FCEF"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40"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5A890D74"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r>
      <w:tr w:rsidR="0028517A" w:rsidRPr="0028517A" w14:paraId="042D67F4" w14:textId="77777777" w:rsidTr="0028517A">
        <w:tc>
          <w:tcPr>
            <w:tcW w:w="1725" w:type="dxa"/>
            <w:tcBorders>
              <w:top w:val="nil"/>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14:paraId="687A7A7C"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Rest Tremor R Leg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3DB9CD66"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1C09A08B"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8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3860A9D9"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6F60A9E5"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6A629BA4"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40"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63F9E0AE"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r>
      <w:tr w:rsidR="0028517A" w:rsidRPr="0028517A" w14:paraId="31841E2C" w14:textId="77777777" w:rsidTr="0028517A">
        <w:tc>
          <w:tcPr>
            <w:tcW w:w="1725" w:type="dxa"/>
            <w:tcBorders>
              <w:top w:val="nil"/>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14:paraId="5CF9AEF7"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Rest Tremor L Leg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71BA23D4"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0CFD5DA7"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8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6EFE76DA"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33228953"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4EFB0001"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40"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0E3C11D0"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r>
      <w:tr w:rsidR="0028517A" w:rsidRPr="0028517A" w14:paraId="6CD651FD" w14:textId="77777777" w:rsidTr="0028517A">
        <w:tc>
          <w:tcPr>
            <w:tcW w:w="1725" w:type="dxa"/>
            <w:tcBorders>
              <w:top w:val="nil"/>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14:paraId="34864E02"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Action Tremor R arm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1F6B7C45"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798B18DD"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8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6845C028"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56E9B1B2"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5E52DA78"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40"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2B942182"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r>
      <w:tr w:rsidR="0028517A" w:rsidRPr="0028517A" w14:paraId="79D1A297" w14:textId="77777777" w:rsidTr="0028517A">
        <w:trPr>
          <w:trHeight w:val="255"/>
        </w:trPr>
        <w:tc>
          <w:tcPr>
            <w:tcW w:w="1725" w:type="dxa"/>
            <w:tcBorders>
              <w:top w:val="nil"/>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14:paraId="751447F9"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Action Tremor L arm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261A1F68"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5333ADAD"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8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009A97F9"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45C4E1EE"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2D1C4353"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40"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304FA09E"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r>
      <w:tr w:rsidR="0028517A" w:rsidRPr="0028517A" w14:paraId="591C053A" w14:textId="77777777" w:rsidTr="0028517A">
        <w:trPr>
          <w:trHeight w:val="255"/>
        </w:trPr>
        <w:tc>
          <w:tcPr>
            <w:tcW w:w="1725" w:type="dxa"/>
            <w:tcBorders>
              <w:top w:val="nil"/>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14:paraId="7A5768D9"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Neck Rigidity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065E3F8D"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68B8BB4B"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8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11F6197F"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293CCA2C"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1C24B3D5"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40"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4713AE8C"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r>
      <w:tr w:rsidR="0028517A" w:rsidRPr="0028517A" w14:paraId="1471FFC3" w14:textId="77777777" w:rsidTr="0028517A">
        <w:tc>
          <w:tcPr>
            <w:tcW w:w="1725" w:type="dxa"/>
            <w:tcBorders>
              <w:top w:val="nil"/>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14:paraId="23017024"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R Arm Rigidity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0937E867"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40DB6A4B"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8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3C89A5E6"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07AE3C8E"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4255B873"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40"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6D91FBB3"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r>
      <w:tr w:rsidR="0028517A" w:rsidRPr="0028517A" w14:paraId="6A1533DC" w14:textId="77777777" w:rsidTr="0028517A">
        <w:tc>
          <w:tcPr>
            <w:tcW w:w="1725" w:type="dxa"/>
            <w:tcBorders>
              <w:top w:val="nil"/>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14:paraId="746D8785"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L Arm Rigidity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28F4F58D"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587CDBFE"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8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49107AD6"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18453C3C"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33249121"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40"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1CE075D5"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r>
      <w:tr w:rsidR="0028517A" w:rsidRPr="0028517A" w14:paraId="793B412C" w14:textId="77777777" w:rsidTr="0028517A">
        <w:tc>
          <w:tcPr>
            <w:tcW w:w="1725" w:type="dxa"/>
            <w:tcBorders>
              <w:top w:val="nil"/>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14:paraId="4A7363B3"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R Leg Rigidity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47C4AFA1"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5F929904"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8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16050D04"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5AD10EC5"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21307DE0"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40"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5C59B9D6"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r>
      <w:tr w:rsidR="0028517A" w:rsidRPr="0028517A" w14:paraId="17E036FE" w14:textId="77777777" w:rsidTr="0028517A">
        <w:tc>
          <w:tcPr>
            <w:tcW w:w="1725" w:type="dxa"/>
            <w:tcBorders>
              <w:top w:val="nil"/>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14:paraId="71402D8B"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L Leg Rigidity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46201160"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57476EA8"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8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6A6D1A9D"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76A2F557"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64AAF18E"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40"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0D01C49B"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r>
      <w:tr w:rsidR="0028517A" w:rsidRPr="0028517A" w14:paraId="1314A49F" w14:textId="77777777" w:rsidTr="0028517A">
        <w:tc>
          <w:tcPr>
            <w:tcW w:w="1725" w:type="dxa"/>
            <w:tcBorders>
              <w:top w:val="nil"/>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14:paraId="0FAA6918"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R Finger Taps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178E87C0"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51FA95E8"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8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1555D839"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1954CE9D"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65871095"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40"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09942323"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r>
      <w:tr w:rsidR="0028517A" w:rsidRPr="0028517A" w14:paraId="565199F1" w14:textId="77777777" w:rsidTr="0028517A">
        <w:tc>
          <w:tcPr>
            <w:tcW w:w="1725" w:type="dxa"/>
            <w:tcBorders>
              <w:top w:val="nil"/>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14:paraId="19FC365D"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L Finger Taps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7BBE5603"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4FF6B530"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8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4691D545"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63AF81F2"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5F18FE7F"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40"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5CE84951"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r>
      <w:tr w:rsidR="0028517A" w:rsidRPr="0028517A" w14:paraId="1586B94F" w14:textId="77777777" w:rsidTr="0028517A">
        <w:tc>
          <w:tcPr>
            <w:tcW w:w="1725" w:type="dxa"/>
            <w:tcBorders>
              <w:top w:val="nil"/>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14:paraId="138B9383"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R Hand Grips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6CA6BDB6"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53C8E700"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8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5D52DCD1"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4EEE1464"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1E9131B2"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40"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432C4CAF"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r>
      <w:tr w:rsidR="0028517A" w:rsidRPr="0028517A" w14:paraId="4C881DAD" w14:textId="77777777" w:rsidTr="0028517A">
        <w:tc>
          <w:tcPr>
            <w:tcW w:w="1725" w:type="dxa"/>
            <w:tcBorders>
              <w:top w:val="nil"/>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14:paraId="6C7FB61B"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L Hand Grips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7A7A22AA"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3A90D383"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8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610F16E3"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1AEDFB8D"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36D81814"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40"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1B209886"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r>
      <w:tr w:rsidR="0028517A" w:rsidRPr="0028517A" w14:paraId="41D7F8AA" w14:textId="77777777" w:rsidTr="0028517A">
        <w:tc>
          <w:tcPr>
            <w:tcW w:w="1725" w:type="dxa"/>
            <w:tcBorders>
              <w:top w:val="nil"/>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14:paraId="1CE75D40"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R Pronation/Supination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72F12D33"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295FEC46"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8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5FF7FEE3"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47FA32EA"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64801CCA"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40"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21DD4CCC"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r>
      <w:tr w:rsidR="0028517A" w:rsidRPr="0028517A" w14:paraId="6410AD7D" w14:textId="77777777" w:rsidTr="0028517A">
        <w:tc>
          <w:tcPr>
            <w:tcW w:w="1725" w:type="dxa"/>
            <w:tcBorders>
              <w:top w:val="nil"/>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14:paraId="156B6156"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L Pronation/Supination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5381CFF8"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361451FC"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8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4499F1CF"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60DE740E"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51171F77"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40"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7F1F0506"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r>
      <w:tr w:rsidR="0028517A" w:rsidRPr="0028517A" w14:paraId="5096E85F" w14:textId="77777777" w:rsidTr="0028517A">
        <w:tc>
          <w:tcPr>
            <w:tcW w:w="1725" w:type="dxa"/>
            <w:tcBorders>
              <w:top w:val="nil"/>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14:paraId="6EDC8D6B"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R Heel Taps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1E2A2920"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52786FCA"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8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716576F1"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5C90DE3B"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3CAA5FD1"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40"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6F2A9B5B"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r>
      <w:tr w:rsidR="0028517A" w:rsidRPr="0028517A" w14:paraId="791C420F" w14:textId="77777777" w:rsidTr="0028517A">
        <w:tc>
          <w:tcPr>
            <w:tcW w:w="1725" w:type="dxa"/>
            <w:tcBorders>
              <w:top w:val="nil"/>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14:paraId="485D5728"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L Heel Taps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3FE580C8"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628A5E08"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8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71464FE4"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3173C8C1"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41E94F62"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40"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2E973014"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r>
      <w:tr w:rsidR="0028517A" w:rsidRPr="0028517A" w14:paraId="33CA2569" w14:textId="77777777" w:rsidTr="0028517A">
        <w:tc>
          <w:tcPr>
            <w:tcW w:w="1725" w:type="dxa"/>
            <w:tcBorders>
              <w:top w:val="nil"/>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14:paraId="4C1F2EA3"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R Toe Taps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634D0059"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1C134E12"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8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2BA6C60F"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3808E5CC"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48648D5D"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40"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549002D9"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r>
      <w:tr w:rsidR="0028517A" w:rsidRPr="0028517A" w14:paraId="62D84522" w14:textId="77777777" w:rsidTr="0028517A">
        <w:tc>
          <w:tcPr>
            <w:tcW w:w="1725" w:type="dxa"/>
            <w:tcBorders>
              <w:top w:val="nil"/>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14:paraId="6D09FA2B"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L Toe Taps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32CF3956"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52D75981"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8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2A918BB9"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2CA9F43A"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0F0B1B82"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40"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382AF3D0"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r>
      <w:tr w:rsidR="0028517A" w:rsidRPr="0028517A" w14:paraId="6625A6CF" w14:textId="77777777" w:rsidTr="0028517A">
        <w:tc>
          <w:tcPr>
            <w:tcW w:w="1725" w:type="dxa"/>
            <w:tcBorders>
              <w:top w:val="nil"/>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14:paraId="1DE109A3"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lastRenderedPageBreak/>
              <w:t>Arising from Chair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5D3B7559"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4D11CDF1"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8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3F1684FF"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5DF8FA6F"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33AC5F53"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40"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76D1B550"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r>
      <w:tr w:rsidR="0028517A" w:rsidRPr="0028517A" w14:paraId="20C59A5C" w14:textId="77777777" w:rsidTr="0028517A">
        <w:tc>
          <w:tcPr>
            <w:tcW w:w="1725" w:type="dxa"/>
            <w:tcBorders>
              <w:top w:val="nil"/>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14:paraId="4D7D5101"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Posture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5B996C3A"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27D9D73F"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8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6B234E1F"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4478EAFB"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6DDB726D"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40"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16C1B83C"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r>
      <w:tr w:rsidR="0028517A" w:rsidRPr="0028517A" w14:paraId="1C2BD35B" w14:textId="77777777" w:rsidTr="0028517A">
        <w:tc>
          <w:tcPr>
            <w:tcW w:w="1725" w:type="dxa"/>
            <w:tcBorders>
              <w:top w:val="nil"/>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14:paraId="57BF769D"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Gait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673651E7"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29F10833"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8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1ED45AFB"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53B3097A"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167F734D"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40"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32770C9E"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r>
      <w:tr w:rsidR="0028517A" w:rsidRPr="0028517A" w14:paraId="63A6D8A5" w14:textId="77777777" w:rsidTr="0028517A">
        <w:tc>
          <w:tcPr>
            <w:tcW w:w="1725" w:type="dxa"/>
            <w:tcBorders>
              <w:top w:val="nil"/>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14:paraId="5858083F"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Postural Instability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44414FF3"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18A4E8CF"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8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09840446"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28A4B850"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523FA875"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40"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6F2E70B6"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r>
      <w:tr w:rsidR="0028517A" w:rsidRPr="0028517A" w14:paraId="25BF29FC" w14:textId="77777777" w:rsidTr="0028517A">
        <w:tc>
          <w:tcPr>
            <w:tcW w:w="1725" w:type="dxa"/>
            <w:tcBorders>
              <w:top w:val="nil"/>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14:paraId="12D22CC1"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Body Bradykinesia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240B906D"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6AB074CB"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8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0E7D8FBA"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01FF8F57"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442ABBFF"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40"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367AF2BE"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r>
      <w:tr w:rsidR="0028517A" w:rsidRPr="0028517A" w14:paraId="77102E3A" w14:textId="77777777" w:rsidTr="0028517A">
        <w:tc>
          <w:tcPr>
            <w:tcW w:w="1725" w:type="dxa"/>
            <w:tcBorders>
              <w:top w:val="nil"/>
              <w:left w:val="single" w:sz="8" w:space="0" w:color="000000"/>
              <w:bottom w:val="single" w:sz="8" w:space="0" w:color="000000"/>
              <w:right w:val="single" w:sz="8" w:space="0" w:color="000000"/>
            </w:tcBorders>
            <w:shd w:val="clear" w:color="auto" w:fill="FFFFFF"/>
            <w:tcMar>
              <w:top w:w="0" w:type="dxa"/>
              <w:left w:w="75" w:type="dxa"/>
              <w:bottom w:w="0" w:type="dxa"/>
              <w:right w:w="75" w:type="dxa"/>
            </w:tcMar>
            <w:hideMark/>
          </w:tcPr>
          <w:p w14:paraId="31BA5C8C"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b/>
                <w:bCs/>
                <w:color w:val="000000"/>
                <w:sz w:val="22"/>
                <w:szCs w:val="22"/>
                <w:bdr w:val="none" w:sz="0" w:space="0" w:color="auto" w:frame="1"/>
              </w:rPr>
              <w:t>Total Motor Score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557D42F2"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417E20D2"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8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1EBDE924"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52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76A5BD2D"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915"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4F5762E7"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c>
          <w:tcPr>
            <w:tcW w:w="840" w:type="dxa"/>
            <w:tcBorders>
              <w:top w:val="nil"/>
              <w:left w:val="nil"/>
              <w:bottom w:val="single" w:sz="8" w:space="0" w:color="000000"/>
              <w:right w:val="single" w:sz="8" w:space="0" w:color="000000"/>
            </w:tcBorders>
            <w:shd w:val="clear" w:color="auto" w:fill="FFFFFF"/>
            <w:tcMar>
              <w:top w:w="0" w:type="dxa"/>
              <w:left w:w="75" w:type="dxa"/>
              <w:bottom w:w="0" w:type="dxa"/>
              <w:right w:w="75" w:type="dxa"/>
            </w:tcMar>
            <w:hideMark/>
          </w:tcPr>
          <w:p w14:paraId="667A25FC" w14:textId="77777777" w:rsidR="0028517A" w:rsidRPr="0028517A" w:rsidRDefault="0028517A" w:rsidP="0028517A">
            <w:pPr>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tc>
      </w:tr>
    </w:tbl>
    <w:p w14:paraId="42CA66AC"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p w14:paraId="69D1BB35"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color w:val="000000"/>
          <w:sz w:val="22"/>
          <w:szCs w:val="22"/>
          <w:bdr w:val="none" w:sz="0" w:space="0" w:color="auto" w:frame="1"/>
        </w:rPr>
        <w:t> </w:t>
      </w:r>
    </w:p>
    <w:p w14:paraId="2E07E195" w14:textId="77777777" w:rsidR="0028517A" w:rsidRPr="0028517A" w:rsidRDefault="0028517A" w:rsidP="0028517A">
      <w:pPr>
        <w:shd w:val="clear" w:color="auto" w:fill="FFFFFF"/>
        <w:rPr>
          <w:rFonts w:ascii="Calibri" w:eastAsia="Times New Roman" w:hAnsi="Calibri" w:cs="Calibri"/>
          <w:color w:val="000000"/>
          <w:sz w:val="22"/>
          <w:szCs w:val="22"/>
        </w:rPr>
      </w:pPr>
      <w:r w:rsidRPr="0028517A">
        <w:rPr>
          <w:rFonts w:ascii="Arial" w:eastAsia="Times New Roman" w:hAnsi="Arial" w:cs="Arial"/>
          <w:b/>
          <w:bCs/>
          <w:color w:val="000000"/>
          <w:sz w:val="22"/>
          <w:szCs w:val="22"/>
          <w:bdr w:val="none" w:sz="0" w:space="0" w:color="auto" w:frame="1"/>
        </w:rPr>
        <w:t>MODIFIED H&amp;Y STAGES:  </w:t>
      </w:r>
    </w:p>
    <w:p w14:paraId="7F65D83B" w14:textId="77777777" w:rsidR="0028517A" w:rsidRPr="0028517A" w:rsidRDefault="0028517A" w:rsidP="0028517A">
      <w:pPr>
        <w:numPr>
          <w:ilvl w:val="0"/>
          <w:numId w:val="1"/>
        </w:numPr>
        <w:shd w:val="clear" w:color="auto" w:fill="FFFFFF"/>
        <w:spacing w:beforeAutospacing="1" w:afterAutospacing="1"/>
        <w:rPr>
          <w:rFonts w:ascii="Calibri" w:eastAsia="Times New Roman" w:hAnsi="Calibri" w:cs="Calibri"/>
          <w:color w:val="000000"/>
        </w:rPr>
      </w:pPr>
      <w:r w:rsidRPr="0028517A">
        <w:rPr>
          <w:rFonts w:ascii="Arial" w:eastAsia="Times New Roman" w:hAnsi="Arial" w:cs="Arial"/>
          <w:color w:val="2A2A2A"/>
          <w:bdr w:val="none" w:sz="0" w:space="0" w:color="auto" w:frame="1"/>
        </w:rPr>
        <w:t>Stage 0: No signs of disease </w:t>
      </w:r>
    </w:p>
    <w:p w14:paraId="01255E1A" w14:textId="77777777" w:rsidR="0028517A" w:rsidRPr="0028517A" w:rsidRDefault="0028517A" w:rsidP="0028517A">
      <w:pPr>
        <w:numPr>
          <w:ilvl w:val="0"/>
          <w:numId w:val="1"/>
        </w:numPr>
        <w:shd w:val="clear" w:color="auto" w:fill="FFFFFF"/>
        <w:spacing w:beforeAutospacing="1" w:afterAutospacing="1"/>
        <w:rPr>
          <w:rFonts w:ascii="Calibri" w:eastAsia="Times New Roman" w:hAnsi="Calibri" w:cs="Calibri"/>
          <w:color w:val="000000"/>
        </w:rPr>
      </w:pPr>
      <w:r w:rsidRPr="0028517A">
        <w:rPr>
          <w:rFonts w:ascii="Arial" w:eastAsia="Times New Roman" w:hAnsi="Arial" w:cs="Arial"/>
          <w:color w:val="2A2A2A"/>
          <w:bdr w:val="none" w:sz="0" w:space="0" w:color="auto" w:frame="1"/>
        </w:rPr>
        <w:t>Stage 1.0: Symptoms are very mild; unilateral involvement only </w:t>
      </w:r>
    </w:p>
    <w:p w14:paraId="1197B8EE" w14:textId="77777777" w:rsidR="0028517A" w:rsidRPr="0028517A" w:rsidRDefault="0028517A" w:rsidP="0028517A">
      <w:pPr>
        <w:numPr>
          <w:ilvl w:val="0"/>
          <w:numId w:val="1"/>
        </w:numPr>
        <w:shd w:val="clear" w:color="auto" w:fill="FFFFFF"/>
        <w:spacing w:beforeAutospacing="1" w:afterAutospacing="1"/>
        <w:rPr>
          <w:rFonts w:ascii="Calibri" w:eastAsia="Times New Roman" w:hAnsi="Calibri" w:cs="Calibri"/>
          <w:color w:val="000000"/>
        </w:rPr>
      </w:pPr>
      <w:r w:rsidRPr="0028517A">
        <w:rPr>
          <w:rFonts w:ascii="Arial" w:eastAsia="Times New Roman" w:hAnsi="Arial" w:cs="Arial"/>
          <w:color w:val="2A2A2A"/>
          <w:bdr w:val="none" w:sz="0" w:space="0" w:color="auto" w:frame="1"/>
        </w:rPr>
        <w:t>Stage 1.5: Unilateral and axial involvement </w:t>
      </w:r>
    </w:p>
    <w:p w14:paraId="049E3FC2" w14:textId="77777777" w:rsidR="0028517A" w:rsidRPr="0028517A" w:rsidRDefault="0028517A" w:rsidP="0028517A">
      <w:pPr>
        <w:numPr>
          <w:ilvl w:val="0"/>
          <w:numId w:val="1"/>
        </w:numPr>
        <w:shd w:val="clear" w:color="auto" w:fill="FFFFFF"/>
        <w:spacing w:beforeAutospacing="1" w:afterAutospacing="1"/>
        <w:rPr>
          <w:rFonts w:ascii="Calibri" w:eastAsia="Times New Roman" w:hAnsi="Calibri" w:cs="Calibri"/>
          <w:color w:val="000000"/>
        </w:rPr>
      </w:pPr>
      <w:r w:rsidRPr="0028517A">
        <w:rPr>
          <w:rFonts w:ascii="Arial" w:eastAsia="Times New Roman" w:hAnsi="Arial" w:cs="Arial"/>
          <w:color w:val="2A2A2A"/>
          <w:bdr w:val="none" w:sz="0" w:space="0" w:color="auto" w:frame="1"/>
        </w:rPr>
        <w:t>Stage 2: Bilateral involvement without impairment of balance </w:t>
      </w:r>
    </w:p>
    <w:p w14:paraId="4600A46B" w14:textId="77777777" w:rsidR="0028517A" w:rsidRPr="0028517A" w:rsidRDefault="0028517A" w:rsidP="0028517A">
      <w:pPr>
        <w:numPr>
          <w:ilvl w:val="0"/>
          <w:numId w:val="1"/>
        </w:numPr>
        <w:shd w:val="clear" w:color="auto" w:fill="FFFFFF"/>
        <w:spacing w:beforeAutospacing="1" w:afterAutospacing="1"/>
        <w:rPr>
          <w:rFonts w:ascii="Calibri" w:eastAsia="Times New Roman" w:hAnsi="Calibri" w:cs="Calibri"/>
          <w:color w:val="000000"/>
        </w:rPr>
      </w:pPr>
      <w:r w:rsidRPr="0028517A">
        <w:rPr>
          <w:rFonts w:ascii="Arial" w:eastAsia="Times New Roman" w:hAnsi="Arial" w:cs="Arial"/>
          <w:color w:val="2A2A2A"/>
          <w:bdr w:val="none" w:sz="0" w:space="0" w:color="auto" w:frame="1"/>
        </w:rPr>
        <w:t>Stage 2.5: Mild bilateral disease with recovery on pull test </w:t>
      </w:r>
    </w:p>
    <w:p w14:paraId="21B08224" w14:textId="77777777" w:rsidR="0028517A" w:rsidRPr="0028517A" w:rsidRDefault="0028517A" w:rsidP="0028517A">
      <w:pPr>
        <w:numPr>
          <w:ilvl w:val="0"/>
          <w:numId w:val="1"/>
        </w:numPr>
        <w:shd w:val="clear" w:color="auto" w:fill="FFFFFF"/>
        <w:spacing w:beforeAutospacing="1" w:afterAutospacing="1"/>
        <w:rPr>
          <w:rFonts w:ascii="Calibri" w:eastAsia="Times New Roman" w:hAnsi="Calibri" w:cs="Calibri"/>
          <w:color w:val="000000"/>
        </w:rPr>
      </w:pPr>
      <w:r w:rsidRPr="0028517A">
        <w:rPr>
          <w:rFonts w:ascii="Arial" w:eastAsia="Times New Roman" w:hAnsi="Arial" w:cs="Arial"/>
          <w:color w:val="2A2A2A"/>
          <w:bdr w:val="none" w:sz="0" w:space="0" w:color="auto" w:frame="1"/>
        </w:rPr>
        <w:t>Stage 3: Mild to moderate bilateral disease; some postural instability; physically independent </w:t>
      </w:r>
    </w:p>
    <w:p w14:paraId="0B7D5208" w14:textId="77777777" w:rsidR="0028517A" w:rsidRPr="0028517A" w:rsidRDefault="0028517A" w:rsidP="0028517A">
      <w:pPr>
        <w:numPr>
          <w:ilvl w:val="0"/>
          <w:numId w:val="1"/>
        </w:numPr>
        <w:shd w:val="clear" w:color="auto" w:fill="FFFFFF"/>
        <w:spacing w:beforeAutospacing="1" w:afterAutospacing="1"/>
        <w:rPr>
          <w:rFonts w:ascii="Calibri" w:eastAsia="Times New Roman" w:hAnsi="Calibri" w:cs="Calibri"/>
          <w:color w:val="000000"/>
        </w:rPr>
      </w:pPr>
      <w:r w:rsidRPr="0028517A">
        <w:rPr>
          <w:rFonts w:ascii="Arial" w:eastAsia="Times New Roman" w:hAnsi="Arial" w:cs="Arial"/>
          <w:color w:val="2A2A2A"/>
          <w:bdr w:val="none" w:sz="0" w:space="0" w:color="auto" w:frame="1"/>
        </w:rPr>
        <w:t>Stage 4: Severe disability; still able to walk or stand unassisted </w:t>
      </w:r>
    </w:p>
    <w:p w14:paraId="61C0C429" w14:textId="77777777" w:rsidR="0028517A" w:rsidRPr="0028517A" w:rsidRDefault="0028517A" w:rsidP="0028517A">
      <w:pPr>
        <w:numPr>
          <w:ilvl w:val="0"/>
          <w:numId w:val="1"/>
        </w:numPr>
        <w:shd w:val="clear" w:color="auto" w:fill="FFFFFF"/>
        <w:spacing w:beforeAutospacing="1" w:afterAutospacing="1"/>
        <w:rPr>
          <w:rFonts w:ascii="Calibri" w:eastAsia="Times New Roman" w:hAnsi="Calibri" w:cs="Calibri"/>
          <w:color w:val="000000"/>
        </w:rPr>
      </w:pPr>
      <w:r w:rsidRPr="0028517A">
        <w:rPr>
          <w:rFonts w:ascii="Arial" w:eastAsia="Times New Roman" w:hAnsi="Arial" w:cs="Arial"/>
          <w:color w:val="2A2A2A"/>
          <w:bdr w:val="none" w:sz="0" w:space="0" w:color="auto" w:frame="1"/>
        </w:rPr>
        <w:t>Stage 5: Wheelchair bound or bedridden unless aided </w:t>
      </w:r>
      <w:r w:rsidRPr="0028517A">
        <w:rPr>
          <w:rFonts w:ascii="Calibri" w:eastAsia="Times New Roman" w:hAnsi="Calibri" w:cs="Calibri"/>
          <w:color w:val="000000"/>
        </w:rPr>
        <w:br/>
      </w:r>
      <w:r w:rsidRPr="0028517A">
        <w:rPr>
          <w:rFonts w:ascii="Calibri" w:eastAsia="Times New Roman" w:hAnsi="Calibri" w:cs="Calibri"/>
          <w:color w:val="000000"/>
        </w:rPr>
        <w:br/>
      </w:r>
      <w:r w:rsidRPr="0028517A">
        <w:rPr>
          <w:rFonts w:ascii="Arial" w:eastAsia="Times New Roman" w:hAnsi="Arial" w:cs="Arial"/>
          <w:color w:val="000000"/>
          <w:bdr w:val="none" w:sz="0" w:space="0" w:color="auto" w:frame="1"/>
        </w:rPr>
        <w:t> </w:t>
      </w:r>
      <w:r w:rsidRPr="0028517A">
        <w:rPr>
          <w:rFonts w:ascii="Calibri" w:eastAsia="Times New Roman" w:hAnsi="Calibri" w:cs="Calibri"/>
          <w:color w:val="000000"/>
        </w:rPr>
        <w:br/>
      </w:r>
      <w:r w:rsidRPr="0028517A">
        <w:rPr>
          <w:rFonts w:ascii="Calibri" w:eastAsia="Times New Roman" w:hAnsi="Calibri" w:cs="Calibri"/>
          <w:color w:val="000000"/>
        </w:rPr>
        <w:br/>
      </w:r>
      <w:r w:rsidRPr="0028517A">
        <w:rPr>
          <w:rFonts w:ascii="Arial" w:eastAsia="Times New Roman" w:hAnsi="Arial" w:cs="Arial"/>
          <w:b/>
          <w:bCs/>
          <w:color w:val="000000"/>
          <w:bdr w:val="none" w:sz="0" w:space="0" w:color="auto" w:frame="1"/>
        </w:rPr>
        <w:t>MOCA (if applicable) </w:t>
      </w:r>
      <w:r w:rsidRPr="0028517A">
        <w:rPr>
          <w:rFonts w:ascii="Calibri" w:eastAsia="Times New Roman" w:hAnsi="Calibri" w:cs="Calibri"/>
          <w:color w:val="000000"/>
        </w:rPr>
        <w:br/>
      </w:r>
      <w:r w:rsidRPr="0028517A">
        <w:rPr>
          <w:rFonts w:ascii="Calibri" w:eastAsia="Times New Roman" w:hAnsi="Calibri" w:cs="Calibri"/>
          <w:color w:val="000000"/>
        </w:rPr>
        <w:br/>
      </w:r>
      <w:r w:rsidRPr="0028517A">
        <w:rPr>
          <w:rFonts w:ascii="Arial" w:eastAsia="Times New Roman" w:hAnsi="Arial" w:cs="Arial"/>
          <w:color w:val="000000"/>
          <w:bdr w:val="none" w:sz="0" w:space="0" w:color="auto" w:frame="1"/>
        </w:rPr>
        <w:t>VISUOSPATIAL </w:t>
      </w:r>
    </w:p>
    <w:p w14:paraId="3B324F22" w14:textId="77777777" w:rsidR="0028517A" w:rsidRPr="0028517A" w:rsidRDefault="0028517A" w:rsidP="0028517A">
      <w:pPr>
        <w:numPr>
          <w:ilvl w:val="0"/>
          <w:numId w:val="2"/>
        </w:numPr>
        <w:shd w:val="clear" w:color="auto" w:fill="FFFFFF"/>
        <w:spacing w:beforeAutospacing="1" w:afterAutospacing="1"/>
        <w:rPr>
          <w:rFonts w:ascii="Calibri" w:eastAsia="Times New Roman" w:hAnsi="Calibri" w:cs="Calibri"/>
          <w:color w:val="000000"/>
        </w:rPr>
      </w:pPr>
      <w:r w:rsidRPr="0028517A">
        <w:rPr>
          <w:rFonts w:ascii="Arial" w:eastAsia="Times New Roman" w:hAnsi="Arial" w:cs="Arial"/>
          <w:color w:val="000000"/>
          <w:bdr w:val="none" w:sz="0" w:space="0" w:color="auto" w:frame="1"/>
        </w:rPr>
        <w:t>0/1 Trails A&amp;B </w:t>
      </w:r>
    </w:p>
    <w:p w14:paraId="141296F5" w14:textId="77777777" w:rsidR="0028517A" w:rsidRPr="0028517A" w:rsidRDefault="0028517A" w:rsidP="0028517A">
      <w:pPr>
        <w:numPr>
          <w:ilvl w:val="0"/>
          <w:numId w:val="2"/>
        </w:numPr>
        <w:shd w:val="clear" w:color="auto" w:fill="FFFFFF"/>
        <w:spacing w:beforeAutospacing="1" w:afterAutospacing="1"/>
        <w:rPr>
          <w:rFonts w:ascii="Calibri" w:eastAsia="Times New Roman" w:hAnsi="Calibri" w:cs="Calibri"/>
          <w:color w:val="000000"/>
        </w:rPr>
      </w:pPr>
      <w:r w:rsidRPr="0028517A">
        <w:rPr>
          <w:rFonts w:ascii="Arial" w:eastAsia="Times New Roman" w:hAnsi="Arial" w:cs="Arial"/>
          <w:color w:val="000000"/>
          <w:bdr w:val="none" w:sz="0" w:space="0" w:color="auto" w:frame="1"/>
        </w:rPr>
        <w:t>0/1 Cube </w:t>
      </w:r>
    </w:p>
    <w:p w14:paraId="2835F30C" w14:textId="77777777" w:rsidR="0028517A" w:rsidRPr="0028517A" w:rsidRDefault="0028517A" w:rsidP="0028517A">
      <w:pPr>
        <w:numPr>
          <w:ilvl w:val="0"/>
          <w:numId w:val="2"/>
        </w:numPr>
        <w:shd w:val="clear" w:color="auto" w:fill="FFFFFF"/>
        <w:spacing w:beforeAutospacing="1" w:afterAutospacing="1"/>
        <w:rPr>
          <w:rFonts w:ascii="Calibri" w:eastAsia="Times New Roman" w:hAnsi="Calibri" w:cs="Calibri"/>
          <w:color w:val="000000"/>
        </w:rPr>
      </w:pPr>
      <w:r w:rsidRPr="0028517A">
        <w:rPr>
          <w:rFonts w:ascii="Arial" w:eastAsia="Times New Roman" w:hAnsi="Arial" w:cs="Arial"/>
          <w:color w:val="000000"/>
          <w:bdr w:val="none" w:sz="0" w:space="0" w:color="auto" w:frame="1"/>
        </w:rPr>
        <w:t>0/3 Clock draw (contour, numbers, hands) </w:t>
      </w:r>
      <w:r w:rsidRPr="0028517A">
        <w:rPr>
          <w:rFonts w:ascii="Calibri" w:eastAsia="Times New Roman" w:hAnsi="Calibri" w:cs="Calibri"/>
          <w:color w:val="000000"/>
        </w:rPr>
        <w:br/>
      </w:r>
      <w:r w:rsidRPr="0028517A">
        <w:rPr>
          <w:rFonts w:ascii="Calibri" w:eastAsia="Times New Roman" w:hAnsi="Calibri" w:cs="Calibri"/>
          <w:color w:val="000000"/>
        </w:rPr>
        <w:br/>
      </w:r>
      <w:r w:rsidRPr="0028517A">
        <w:rPr>
          <w:rFonts w:ascii="Arial" w:eastAsia="Times New Roman" w:hAnsi="Arial" w:cs="Arial"/>
          <w:color w:val="000000"/>
          <w:bdr w:val="none" w:sz="0" w:space="0" w:color="auto" w:frame="1"/>
        </w:rPr>
        <w:t>NAMING </w:t>
      </w:r>
    </w:p>
    <w:p w14:paraId="38B9D61F" w14:textId="77777777" w:rsidR="0028517A" w:rsidRPr="0028517A" w:rsidRDefault="0028517A" w:rsidP="0028517A">
      <w:pPr>
        <w:numPr>
          <w:ilvl w:val="0"/>
          <w:numId w:val="3"/>
        </w:numPr>
        <w:shd w:val="clear" w:color="auto" w:fill="FFFFFF"/>
        <w:spacing w:beforeAutospacing="1" w:afterAutospacing="1"/>
        <w:rPr>
          <w:rFonts w:ascii="Calibri" w:eastAsia="Times New Roman" w:hAnsi="Calibri" w:cs="Calibri"/>
          <w:color w:val="000000"/>
        </w:rPr>
      </w:pPr>
      <w:r w:rsidRPr="0028517A">
        <w:rPr>
          <w:rFonts w:ascii="Arial" w:eastAsia="Times New Roman" w:hAnsi="Arial" w:cs="Arial"/>
          <w:color w:val="000000"/>
          <w:bdr w:val="none" w:sz="0" w:space="0" w:color="auto" w:frame="1"/>
        </w:rPr>
        <w:t>0/3 Naming </w:t>
      </w:r>
      <w:r w:rsidRPr="0028517A">
        <w:rPr>
          <w:rFonts w:ascii="Calibri" w:eastAsia="Times New Roman" w:hAnsi="Calibri" w:cs="Calibri"/>
          <w:color w:val="000000"/>
        </w:rPr>
        <w:br/>
      </w:r>
      <w:r w:rsidRPr="0028517A">
        <w:rPr>
          <w:rFonts w:ascii="Calibri" w:eastAsia="Times New Roman" w:hAnsi="Calibri" w:cs="Calibri"/>
          <w:color w:val="000000"/>
        </w:rPr>
        <w:br/>
      </w:r>
      <w:r w:rsidRPr="0028517A">
        <w:rPr>
          <w:rFonts w:ascii="Arial" w:eastAsia="Times New Roman" w:hAnsi="Arial" w:cs="Arial"/>
          <w:color w:val="000000"/>
          <w:bdr w:val="none" w:sz="0" w:space="0" w:color="auto" w:frame="1"/>
        </w:rPr>
        <w:t>ATTENTION </w:t>
      </w:r>
    </w:p>
    <w:p w14:paraId="4C583708" w14:textId="77777777" w:rsidR="0028517A" w:rsidRPr="0028517A" w:rsidRDefault="0028517A" w:rsidP="0028517A">
      <w:pPr>
        <w:numPr>
          <w:ilvl w:val="0"/>
          <w:numId w:val="3"/>
        </w:numPr>
        <w:shd w:val="clear" w:color="auto" w:fill="FFFFFF"/>
        <w:spacing w:beforeAutospacing="1" w:afterAutospacing="1"/>
        <w:rPr>
          <w:rFonts w:ascii="Calibri" w:eastAsia="Times New Roman" w:hAnsi="Calibri" w:cs="Calibri"/>
          <w:color w:val="000000"/>
        </w:rPr>
      </w:pPr>
      <w:r w:rsidRPr="0028517A">
        <w:rPr>
          <w:rFonts w:ascii="Arial" w:eastAsia="Times New Roman" w:hAnsi="Arial" w:cs="Arial"/>
          <w:color w:val="000000"/>
          <w:bdr w:val="none" w:sz="0" w:space="0" w:color="auto" w:frame="1"/>
        </w:rPr>
        <w:t>0/2 Digit span </w:t>
      </w:r>
    </w:p>
    <w:p w14:paraId="6F440A97" w14:textId="77777777" w:rsidR="0028517A" w:rsidRPr="0028517A" w:rsidRDefault="0028517A" w:rsidP="0028517A">
      <w:pPr>
        <w:numPr>
          <w:ilvl w:val="0"/>
          <w:numId w:val="3"/>
        </w:numPr>
        <w:shd w:val="clear" w:color="auto" w:fill="FFFFFF"/>
        <w:spacing w:beforeAutospacing="1" w:afterAutospacing="1"/>
        <w:rPr>
          <w:rFonts w:ascii="Calibri" w:eastAsia="Times New Roman" w:hAnsi="Calibri" w:cs="Calibri"/>
          <w:color w:val="000000"/>
        </w:rPr>
      </w:pPr>
      <w:r w:rsidRPr="0028517A">
        <w:rPr>
          <w:rFonts w:ascii="Arial" w:eastAsia="Times New Roman" w:hAnsi="Arial" w:cs="Arial"/>
          <w:color w:val="000000"/>
          <w:bdr w:val="none" w:sz="0" w:space="0" w:color="auto" w:frame="1"/>
        </w:rPr>
        <w:t>0/1 Vigilance </w:t>
      </w:r>
    </w:p>
    <w:p w14:paraId="20573725" w14:textId="77777777" w:rsidR="0028517A" w:rsidRPr="0028517A" w:rsidRDefault="0028517A" w:rsidP="0028517A">
      <w:pPr>
        <w:numPr>
          <w:ilvl w:val="0"/>
          <w:numId w:val="3"/>
        </w:numPr>
        <w:shd w:val="clear" w:color="auto" w:fill="FFFFFF"/>
        <w:spacing w:beforeAutospacing="1" w:afterAutospacing="1"/>
        <w:rPr>
          <w:rFonts w:ascii="Calibri" w:eastAsia="Times New Roman" w:hAnsi="Calibri" w:cs="Calibri"/>
          <w:color w:val="000000"/>
        </w:rPr>
      </w:pPr>
      <w:r w:rsidRPr="0028517A">
        <w:rPr>
          <w:rFonts w:ascii="Arial" w:eastAsia="Times New Roman" w:hAnsi="Arial" w:cs="Arial"/>
          <w:color w:val="000000"/>
          <w:bdr w:val="none" w:sz="0" w:space="0" w:color="auto" w:frame="1"/>
        </w:rPr>
        <w:t>0/3 Serial 7’s </w:t>
      </w:r>
      <w:r w:rsidRPr="0028517A">
        <w:rPr>
          <w:rFonts w:ascii="Calibri" w:eastAsia="Times New Roman" w:hAnsi="Calibri" w:cs="Calibri"/>
          <w:color w:val="000000"/>
        </w:rPr>
        <w:br/>
      </w:r>
      <w:r w:rsidRPr="0028517A">
        <w:rPr>
          <w:rFonts w:ascii="Calibri" w:eastAsia="Times New Roman" w:hAnsi="Calibri" w:cs="Calibri"/>
          <w:color w:val="000000"/>
        </w:rPr>
        <w:br/>
      </w:r>
      <w:r w:rsidRPr="0028517A">
        <w:rPr>
          <w:rFonts w:ascii="Arial" w:eastAsia="Times New Roman" w:hAnsi="Arial" w:cs="Arial"/>
          <w:color w:val="000000"/>
          <w:bdr w:val="none" w:sz="0" w:space="0" w:color="auto" w:frame="1"/>
        </w:rPr>
        <w:t>LANGUAGE </w:t>
      </w:r>
    </w:p>
    <w:p w14:paraId="4CEB5CAF" w14:textId="77777777" w:rsidR="0028517A" w:rsidRPr="0028517A" w:rsidRDefault="0028517A" w:rsidP="0028517A">
      <w:pPr>
        <w:numPr>
          <w:ilvl w:val="0"/>
          <w:numId w:val="4"/>
        </w:numPr>
        <w:shd w:val="clear" w:color="auto" w:fill="FFFFFF"/>
        <w:spacing w:beforeAutospacing="1" w:afterAutospacing="1"/>
        <w:rPr>
          <w:rFonts w:ascii="Calibri" w:eastAsia="Times New Roman" w:hAnsi="Calibri" w:cs="Calibri"/>
          <w:color w:val="000000"/>
        </w:rPr>
      </w:pPr>
      <w:r w:rsidRPr="0028517A">
        <w:rPr>
          <w:rFonts w:ascii="Arial" w:eastAsia="Times New Roman" w:hAnsi="Arial" w:cs="Arial"/>
          <w:color w:val="000000"/>
          <w:bdr w:val="none" w:sz="0" w:space="0" w:color="auto" w:frame="1"/>
        </w:rPr>
        <w:t>0/2 Repetition </w:t>
      </w:r>
    </w:p>
    <w:p w14:paraId="7C4F8208" w14:textId="77777777" w:rsidR="0028517A" w:rsidRPr="0028517A" w:rsidRDefault="0028517A" w:rsidP="0028517A">
      <w:pPr>
        <w:numPr>
          <w:ilvl w:val="0"/>
          <w:numId w:val="4"/>
        </w:numPr>
        <w:shd w:val="clear" w:color="auto" w:fill="FFFFFF"/>
        <w:spacing w:beforeAutospacing="1" w:afterAutospacing="1"/>
        <w:rPr>
          <w:rFonts w:ascii="Calibri" w:eastAsia="Times New Roman" w:hAnsi="Calibri" w:cs="Calibri"/>
          <w:color w:val="000000"/>
        </w:rPr>
      </w:pPr>
      <w:r w:rsidRPr="0028517A">
        <w:rPr>
          <w:rFonts w:ascii="Arial" w:eastAsia="Times New Roman" w:hAnsi="Arial" w:cs="Arial"/>
          <w:color w:val="000000"/>
          <w:bdr w:val="none" w:sz="0" w:space="0" w:color="auto" w:frame="1"/>
        </w:rPr>
        <w:t>0/1 Fluency </w:t>
      </w:r>
      <w:r w:rsidRPr="0028517A">
        <w:rPr>
          <w:rFonts w:ascii="Calibri" w:eastAsia="Times New Roman" w:hAnsi="Calibri" w:cs="Calibri"/>
          <w:color w:val="000000"/>
        </w:rPr>
        <w:br/>
      </w:r>
      <w:r w:rsidRPr="0028517A">
        <w:rPr>
          <w:rFonts w:ascii="Calibri" w:eastAsia="Times New Roman" w:hAnsi="Calibri" w:cs="Calibri"/>
          <w:color w:val="000000"/>
        </w:rPr>
        <w:br/>
      </w:r>
      <w:r w:rsidRPr="0028517A">
        <w:rPr>
          <w:rFonts w:ascii="Arial" w:eastAsia="Times New Roman" w:hAnsi="Arial" w:cs="Arial"/>
          <w:color w:val="000000"/>
          <w:bdr w:val="none" w:sz="0" w:space="0" w:color="auto" w:frame="1"/>
        </w:rPr>
        <w:t>ABSTRACTION </w:t>
      </w:r>
    </w:p>
    <w:p w14:paraId="113C72A8" w14:textId="77777777" w:rsidR="0028517A" w:rsidRPr="0028517A" w:rsidRDefault="0028517A" w:rsidP="0028517A">
      <w:pPr>
        <w:numPr>
          <w:ilvl w:val="0"/>
          <w:numId w:val="5"/>
        </w:numPr>
        <w:shd w:val="clear" w:color="auto" w:fill="FFFFFF"/>
        <w:spacing w:beforeAutospacing="1" w:afterAutospacing="1"/>
        <w:rPr>
          <w:rFonts w:ascii="Calibri" w:eastAsia="Times New Roman" w:hAnsi="Calibri" w:cs="Calibri"/>
          <w:color w:val="000000"/>
        </w:rPr>
      </w:pPr>
      <w:r w:rsidRPr="0028517A">
        <w:rPr>
          <w:rFonts w:ascii="Arial" w:eastAsia="Times New Roman" w:hAnsi="Arial" w:cs="Arial"/>
          <w:color w:val="000000"/>
          <w:bdr w:val="none" w:sz="0" w:space="0" w:color="auto" w:frame="1"/>
        </w:rPr>
        <w:lastRenderedPageBreak/>
        <w:t>0/2 Abstraction </w:t>
      </w:r>
      <w:r w:rsidRPr="0028517A">
        <w:rPr>
          <w:rFonts w:ascii="Calibri" w:eastAsia="Times New Roman" w:hAnsi="Calibri" w:cs="Calibri"/>
          <w:color w:val="000000"/>
        </w:rPr>
        <w:br/>
      </w:r>
      <w:r w:rsidRPr="0028517A">
        <w:rPr>
          <w:rFonts w:ascii="Calibri" w:eastAsia="Times New Roman" w:hAnsi="Calibri" w:cs="Calibri"/>
          <w:color w:val="000000"/>
        </w:rPr>
        <w:br/>
      </w:r>
      <w:r w:rsidRPr="0028517A">
        <w:rPr>
          <w:rFonts w:ascii="Arial" w:eastAsia="Times New Roman" w:hAnsi="Arial" w:cs="Arial"/>
          <w:color w:val="000000"/>
          <w:bdr w:val="none" w:sz="0" w:space="0" w:color="auto" w:frame="1"/>
        </w:rPr>
        <w:t>DELAYED RECALL </w:t>
      </w:r>
    </w:p>
    <w:p w14:paraId="57075359" w14:textId="77777777" w:rsidR="0028517A" w:rsidRPr="0028517A" w:rsidRDefault="0028517A" w:rsidP="0028517A">
      <w:pPr>
        <w:numPr>
          <w:ilvl w:val="0"/>
          <w:numId w:val="5"/>
        </w:numPr>
        <w:shd w:val="clear" w:color="auto" w:fill="FFFFFF"/>
        <w:spacing w:beforeAutospacing="1" w:afterAutospacing="1"/>
        <w:rPr>
          <w:rFonts w:ascii="Calibri" w:eastAsia="Times New Roman" w:hAnsi="Calibri" w:cs="Calibri"/>
          <w:color w:val="000000"/>
        </w:rPr>
      </w:pPr>
      <w:r w:rsidRPr="0028517A">
        <w:rPr>
          <w:rFonts w:ascii="Arial" w:eastAsia="Times New Roman" w:hAnsi="Arial" w:cs="Arial"/>
          <w:color w:val="000000"/>
          <w:bdr w:val="none" w:sz="0" w:space="0" w:color="auto" w:frame="1"/>
        </w:rPr>
        <w:t>0/5 delayed recall </w:t>
      </w:r>
      <w:r w:rsidRPr="0028517A">
        <w:rPr>
          <w:rFonts w:ascii="Calibri" w:eastAsia="Times New Roman" w:hAnsi="Calibri" w:cs="Calibri"/>
          <w:color w:val="000000"/>
        </w:rPr>
        <w:br/>
      </w:r>
      <w:r w:rsidRPr="0028517A">
        <w:rPr>
          <w:rFonts w:ascii="Calibri" w:eastAsia="Times New Roman" w:hAnsi="Calibri" w:cs="Calibri"/>
          <w:color w:val="000000"/>
        </w:rPr>
        <w:br/>
      </w:r>
      <w:r w:rsidRPr="0028517A">
        <w:rPr>
          <w:rFonts w:ascii="Arial" w:eastAsia="Times New Roman" w:hAnsi="Arial" w:cs="Arial"/>
          <w:color w:val="000000"/>
          <w:bdr w:val="none" w:sz="0" w:space="0" w:color="auto" w:frame="1"/>
        </w:rPr>
        <w:t>ORIENTATION </w:t>
      </w:r>
    </w:p>
    <w:p w14:paraId="7EE06711" w14:textId="0E6D998A" w:rsidR="00B4447D" w:rsidRPr="0028517A" w:rsidRDefault="0028517A" w:rsidP="0028517A">
      <w:pPr>
        <w:numPr>
          <w:ilvl w:val="0"/>
          <w:numId w:val="5"/>
        </w:numPr>
        <w:shd w:val="clear" w:color="auto" w:fill="FFFFFF"/>
        <w:spacing w:beforeAutospacing="1" w:afterAutospacing="1"/>
        <w:rPr>
          <w:rFonts w:ascii="Calibri" w:eastAsia="Times New Roman" w:hAnsi="Calibri" w:cs="Calibri"/>
          <w:color w:val="000000"/>
        </w:rPr>
      </w:pPr>
      <w:r w:rsidRPr="0028517A">
        <w:rPr>
          <w:rFonts w:ascii="Arial" w:eastAsia="Times New Roman" w:hAnsi="Arial" w:cs="Arial"/>
          <w:color w:val="000000"/>
          <w:bdr w:val="none" w:sz="0" w:space="0" w:color="auto" w:frame="1"/>
        </w:rPr>
        <w:t>0/6 orientation </w:t>
      </w:r>
      <w:r w:rsidRPr="0028517A">
        <w:rPr>
          <w:rFonts w:ascii="Calibri" w:eastAsia="Times New Roman" w:hAnsi="Calibri" w:cs="Calibri"/>
          <w:color w:val="000000"/>
        </w:rPr>
        <w:br/>
      </w:r>
      <w:r w:rsidRPr="0028517A">
        <w:rPr>
          <w:rFonts w:ascii="Calibri" w:eastAsia="Times New Roman" w:hAnsi="Calibri" w:cs="Calibri"/>
          <w:color w:val="000000"/>
        </w:rPr>
        <w:br/>
      </w:r>
      <w:r w:rsidRPr="0028517A">
        <w:rPr>
          <w:rFonts w:ascii="Arial" w:eastAsia="Times New Roman" w:hAnsi="Arial" w:cs="Arial"/>
          <w:color w:val="000000"/>
          <w:bdr w:val="none" w:sz="0" w:space="0" w:color="auto" w:frame="1"/>
        </w:rPr>
        <w:t>Score -/30 </w:t>
      </w:r>
      <w:r w:rsidRPr="0028517A">
        <w:rPr>
          <w:rFonts w:ascii="Calibri" w:eastAsia="Times New Roman" w:hAnsi="Calibri" w:cs="Calibri"/>
          <w:color w:val="000000"/>
        </w:rPr>
        <w:br/>
      </w:r>
      <w:r w:rsidRPr="0028517A">
        <w:rPr>
          <w:rFonts w:ascii="Calibri" w:eastAsia="Times New Roman" w:hAnsi="Calibri" w:cs="Calibri"/>
          <w:color w:val="000000"/>
        </w:rPr>
        <w:br/>
      </w:r>
      <w:r w:rsidRPr="0028517A">
        <w:rPr>
          <w:rFonts w:ascii="Arial" w:eastAsia="Times New Roman" w:hAnsi="Arial" w:cs="Arial"/>
          <w:color w:val="000000"/>
          <w:bdr w:val="none" w:sz="0" w:space="0" w:color="auto" w:frame="1"/>
        </w:rPr>
        <w:t xml:space="preserve">(+1 if &lt;12 </w:t>
      </w:r>
      <w:proofErr w:type="spellStart"/>
      <w:r w:rsidRPr="0028517A">
        <w:rPr>
          <w:rFonts w:ascii="Arial" w:eastAsia="Times New Roman" w:hAnsi="Arial" w:cs="Arial"/>
          <w:color w:val="000000"/>
          <w:bdr w:val="none" w:sz="0" w:space="0" w:color="auto" w:frame="1"/>
        </w:rPr>
        <w:t>yrs</w:t>
      </w:r>
      <w:proofErr w:type="spellEnd"/>
      <w:r w:rsidRPr="0028517A">
        <w:rPr>
          <w:rFonts w:ascii="Arial" w:eastAsia="Times New Roman" w:hAnsi="Arial" w:cs="Arial"/>
          <w:color w:val="000000"/>
          <w:bdr w:val="none" w:sz="0" w:space="0" w:color="auto" w:frame="1"/>
        </w:rPr>
        <w:t xml:space="preserve"> education, 26 and up is </w:t>
      </w:r>
      <w:proofErr w:type="spellStart"/>
      <w:r w:rsidRPr="0028517A">
        <w:rPr>
          <w:rFonts w:ascii="Arial" w:eastAsia="Times New Roman" w:hAnsi="Arial" w:cs="Arial"/>
          <w:color w:val="000000"/>
          <w:bdr w:val="none" w:sz="0" w:space="0" w:color="auto" w:frame="1"/>
        </w:rPr>
        <w:t>nl</w:t>
      </w:r>
      <w:proofErr w:type="spellEnd"/>
      <w:r w:rsidRPr="0028517A">
        <w:rPr>
          <w:rFonts w:ascii="Arial" w:eastAsia="Times New Roman" w:hAnsi="Arial" w:cs="Arial"/>
          <w:color w:val="000000"/>
          <w:bdr w:val="none" w:sz="0" w:space="0" w:color="auto" w:frame="1"/>
        </w:rPr>
        <w:t>)</w:t>
      </w:r>
      <w:r w:rsidRPr="0028517A">
        <w:rPr>
          <w:rFonts w:ascii="inherit" w:eastAsia="Times New Roman" w:hAnsi="inherit" w:cs="Arial"/>
          <w:color w:val="000000"/>
          <w:bdr w:val="none" w:sz="0" w:space="0" w:color="auto" w:frame="1"/>
        </w:rPr>
        <w:t>   </w:t>
      </w:r>
      <w:r w:rsidRPr="0028517A">
        <w:rPr>
          <w:rFonts w:ascii="Arial" w:eastAsia="Times New Roman" w:hAnsi="Arial" w:cs="Arial"/>
          <w:color w:val="000000"/>
          <w:bdr w:val="none" w:sz="0" w:space="0" w:color="auto" w:frame="1"/>
        </w:rPr>
        <w:t> </w:t>
      </w:r>
    </w:p>
    <w:sectPr w:rsidR="00B4447D" w:rsidRPr="0028517A" w:rsidSect="006442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00FE5"/>
    <w:multiLevelType w:val="multilevel"/>
    <w:tmpl w:val="07E2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081E64"/>
    <w:multiLevelType w:val="multilevel"/>
    <w:tmpl w:val="367E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B77C15"/>
    <w:multiLevelType w:val="multilevel"/>
    <w:tmpl w:val="F7B68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4F7C55"/>
    <w:multiLevelType w:val="multilevel"/>
    <w:tmpl w:val="3A36A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412461"/>
    <w:multiLevelType w:val="multilevel"/>
    <w:tmpl w:val="BECA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702361">
    <w:abstractNumId w:val="4"/>
  </w:num>
  <w:num w:numId="2" w16cid:durableId="1805930321">
    <w:abstractNumId w:val="3"/>
  </w:num>
  <w:num w:numId="3" w16cid:durableId="614410292">
    <w:abstractNumId w:val="0"/>
  </w:num>
  <w:num w:numId="4" w16cid:durableId="323749247">
    <w:abstractNumId w:val="2"/>
  </w:num>
  <w:num w:numId="5" w16cid:durableId="276329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17A"/>
    <w:rsid w:val="0028517A"/>
    <w:rsid w:val="00644266"/>
    <w:rsid w:val="00B44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7C004"/>
  <w15:chartTrackingRefBased/>
  <w15:docId w15:val="{2660DF37-D5AA-F845-848D-C6E6C3CE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8517A"/>
    <w:pPr>
      <w:spacing w:before="100" w:beforeAutospacing="1" w:after="100" w:afterAutospacing="1"/>
    </w:pPr>
    <w:rPr>
      <w:rFonts w:ascii="Times New Roman" w:eastAsia="Times New Roman" w:hAnsi="Times New Roman" w:cs="Times New Roman"/>
    </w:rPr>
  </w:style>
  <w:style w:type="character" w:customStyle="1" w:styleId="xcontentpasted0">
    <w:name w:val="x_contentpasted0"/>
    <w:basedOn w:val="DefaultParagraphFont"/>
    <w:rsid w:val="0028517A"/>
  </w:style>
  <w:style w:type="character" w:customStyle="1" w:styleId="apple-converted-space">
    <w:name w:val="apple-converted-space"/>
    <w:basedOn w:val="DefaultParagraphFont"/>
    <w:rsid w:val="0028517A"/>
  </w:style>
  <w:style w:type="paragraph" w:styleId="NoSpacing">
    <w:name w:val="No Spacing"/>
    <w:uiPriority w:val="1"/>
    <w:qFormat/>
    <w:rsid w:val="0028517A"/>
    <w:rPr>
      <w:rFonts w:eastAsiaTheme="minor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65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772</Words>
  <Characters>4405</Characters>
  <Application>Microsoft Office Word</Application>
  <DocSecurity>0</DocSecurity>
  <Lines>36</Lines>
  <Paragraphs>10</Paragraphs>
  <ScaleCrop>false</ScaleCrop>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MOVEMENT DISORDERS NOTE TEMPLATE</dc:title>
  <dc:subject/>
  <dc:creator>Ashley Becker</dc:creator>
  <cp:keywords/>
  <dc:description/>
  <cp:lastModifiedBy>Ashley Becker</cp:lastModifiedBy>
  <cp:revision>1</cp:revision>
  <dcterms:created xsi:type="dcterms:W3CDTF">2022-10-31T16:54:00Z</dcterms:created>
  <dcterms:modified xsi:type="dcterms:W3CDTF">2022-10-31T17:09:00Z</dcterms:modified>
</cp:coreProperties>
</file>